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04C9F" w14:textId="77777777" w:rsidR="004A49F0" w:rsidRPr="006E4D70" w:rsidRDefault="004A49F0" w:rsidP="004A49F0">
      <w:pPr>
        <w:rPr>
          <w:rFonts w:ascii="Calibri" w:hAnsi="Calibri"/>
          <w:b/>
          <w:color w:val="7F7F7F" w:themeColor="text1" w:themeTint="80"/>
        </w:rPr>
      </w:pPr>
      <w:r w:rsidRPr="006E4D70">
        <w:rPr>
          <w:rFonts w:ascii="Calibri" w:hAnsi="Calibri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FF9FAEE" wp14:editId="7AB55088">
                <wp:simplePos x="0" y="0"/>
                <wp:positionH relativeFrom="column">
                  <wp:posOffset>-114300</wp:posOffset>
                </wp:positionH>
                <wp:positionV relativeFrom="paragraph">
                  <wp:posOffset>342900</wp:posOffset>
                </wp:positionV>
                <wp:extent cx="7086600" cy="0"/>
                <wp:effectExtent l="0" t="0" r="254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28575" cmpd="sng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27pt" to="549.05pt,2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M2svsYBAADTAwAADgAAAGRycy9lMm9Eb2MueG1srFPbjtMwEH1H4h8sv9OklbZbRU33oSt4QVCx&#10;8AFeZ5xY+KaxadK/Z+y0WQQIIcSL48ucM+fMTPYPkzXsDBi1dy1fr2rOwEnfade3/Mvnt292nMUk&#10;XCeMd9DyC0T+cHj9aj+GBjZ+8KYDZETiYjOGlg8phaaqohzAirjyARw9Ko9WJDpiX3UoRmK3ptrU&#10;9bYaPXYBvYQY6fZxfuSHwq8UyPRRqQiJmZaTtlRWLOtzXqvDXjQ9ijBoeZUh/kGFFdpR0oXqUSTB&#10;vqH+hcpqiT56lVbS28orpSUUD+RmXf/k5mkQAYoXKk4MS5ni/6OVH84nZLqj3nHmhKUWPSUUuh8S&#10;O3rnqIAe2TrXaQyxofCjO+H1FMMJs+lJoc1fssOmUtvLUluYEpN0eV/vttuaWiBvb9ULMGBM78Bb&#10;ljctN9pl26IR5/cxUTIKvYXka+PY2PLN7u7+jvhsIPXR9VljlUXOssouXQzMiE+gyCYJWRfmMmBw&#10;NMjOgkaj+1osUh7jKDJDlDZmAdV/Bl1jMwzK0P0tcIkuGb1LC9Bq5/F3WdN0k6rm+Jvr2Wu2/ey7&#10;S2lSKQdNTqngdcrzaP54LvCXf/HwHQAA//8DAFBLAwQUAAYACAAAACEAqEG/7+AAAAAKAQAADwAA&#10;AGRycy9kb3ducmV2LnhtbEyPwU7DMAyG75P2DpGRuG1JxwZraTpBJQ6TdtmGhLiljWkrGqck2Vbe&#10;nkwc4Gj70+/vzzej6dkZne8sSUjmAhhSbXVHjYTX48tsDcwHRVr1llDCN3rYFNNJrjJtL7TH8yE0&#10;LIaQz5SENoQh49zXLRrl53ZAircP64wKcXQN105dYrjp+UKIe25UR/FDqwYsW6w/Dycj4S392pY7&#10;UYryfVjeHXd1JbbPTsrbm/HpEVjAMfzBcNWP6lBEp8qeSHvWS5glD2lEJayWsdMVEOk6AVb9bniR&#10;8/8Vih8AAAD//wMAUEsBAi0AFAAGAAgAAAAhAOSZw8D7AAAA4QEAABMAAAAAAAAAAAAAAAAAAAAA&#10;AFtDb250ZW50X1R5cGVzXS54bWxQSwECLQAUAAYACAAAACEAI7Jq4dcAAACUAQAACwAAAAAAAAAA&#10;AAAAAAAsAQAAX3JlbHMvLnJlbHNQSwECLQAUAAYACAAAACEA2M2svsYBAADTAwAADgAAAAAAAAAA&#10;AAAAAAAsAgAAZHJzL2Uyb0RvYy54bWxQSwECLQAUAAYACAAAACEAqEG/7+AAAAAKAQAADwAAAAAA&#10;AAAAAAAAAAAeBAAAZHJzL2Rvd25yZXYueG1sUEsFBgAAAAAEAAQA8wAAACsFAAAAAA==&#10;" strokecolor="black [3040]" strokeweight="2.25pt"/>
            </w:pict>
          </mc:Fallback>
        </mc:AlternateContent>
      </w:r>
      <w:r w:rsidRPr="006E4D70">
        <w:rPr>
          <w:rFonts w:ascii="Calibri" w:hAnsi="Calibri"/>
          <w:b/>
          <w:sz w:val="40"/>
          <w:szCs w:val="40"/>
        </w:rPr>
        <w:t>Grade 9 Science: Electricity</w:t>
      </w:r>
      <w:r w:rsidRPr="006E4D70">
        <w:rPr>
          <w:rFonts w:ascii="Calibri" w:hAnsi="Calibri"/>
          <w:b/>
          <w:sz w:val="40"/>
          <w:szCs w:val="40"/>
        </w:rPr>
        <w:tab/>
      </w:r>
      <w:r w:rsidRPr="006E4D70">
        <w:rPr>
          <w:rFonts w:ascii="Calibri" w:hAnsi="Calibri"/>
          <w:b/>
          <w:sz w:val="40"/>
          <w:szCs w:val="40"/>
        </w:rPr>
        <w:tab/>
      </w:r>
      <w:r w:rsidRPr="006E4D70">
        <w:rPr>
          <w:rFonts w:ascii="Calibri" w:hAnsi="Calibri"/>
          <w:b/>
          <w:sz w:val="40"/>
          <w:szCs w:val="40"/>
        </w:rPr>
        <w:tab/>
        <w:t xml:space="preserve">  </w:t>
      </w:r>
      <w:r w:rsidRPr="006E4D70">
        <w:rPr>
          <w:rFonts w:ascii="Calibri" w:hAnsi="Calibri"/>
          <w:b/>
          <w:color w:val="7F7F7F" w:themeColor="text1" w:themeTint="80"/>
        </w:rPr>
        <w:t xml:space="preserve">By: </w:t>
      </w:r>
      <w:proofErr w:type="spellStart"/>
      <w:r w:rsidRPr="006E4D70">
        <w:rPr>
          <w:rFonts w:ascii="Calibri" w:hAnsi="Calibri"/>
          <w:b/>
          <w:color w:val="7F7F7F" w:themeColor="text1" w:themeTint="80"/>
        </w:rPr>
        <w:t>Anu</w:t>
      </w:r>
      <w:proofErr w:type="spellEnd"/>
      <w:r w:rsidRPr="006E4D70">
        <w:rPr>
          <w:rFonts w:ascii="Calibri" w:hAnsi="Calibri"/>
          <w:b/>
          <w:color w:val="7F7F7F" w:themeColor="text1" w:themeTint="80"/>
        </w:rPr>
        <w:t xml:space="preserve"> Jain, Jasmine Chong, </w:t>
      </w:r>
      <w:proofErr w:type="spellStart"/>
      <w:r w:rsidRPr="006E4D70">
        <w:rPr>
          <w:rFonts w:ascii="Calibri" w:hAnsi="Calibri"/>
          <w:b/>
          <w:color w:val="7F7F7F" w:themeColor="text1" w:themeTint="80"/>
        </w:rPr>
        <w:t>Rinkal</w:t>
      </w:r>
      <w:proofErr w:type="spellEnd"/>
      <w:r w:rsidRPr="006E4D70">
        <w:rPr>
          <w:rFonts w:ascii="Calibri" w:hAnsi="Calibri"/>
          <w:b/>
          <w:color w:val="7F7F7F" w:themeColor="text1" w:themeTint="80"/>
        </w:rPr>
        <w:t xml:space="preserve"> Patel</w:t>
      </w:r>
    </w:p>
    <w:p w14:paraId="4ED833A5" w14:textId="77777777" w:rsidR="004A49F0" w:rsidRPr="006E4D70" w:rsidRDefault="004A49F0" w:rsidP="004A49F0">
      <w:pPr>
        <w:rPr>
          <w:rFonts w:ascii="Calibri" w:hAnsi="Calibri"/>
          <w:b/>
          <w:color w:val="7F7F7F" w:themeColor="text1" w:themeTint="80"/>
        </w:rPr>
      </w:pPr>
    </w:p>
    <w:p w14:paraId="57423082" w14:textId="7355D309" w:rsidR="004A49F0" w:rsidRDefault="00706604" w:rsidP="006E4D70">
      <w:pPr>
        <w:rPr>
          <w:rFonts w:ascii="Calibri" w:hAnsi="Calibri"/>
        </w:rPr>
      </w:pPr>
      <w:r>
        <w:rPr>
          <w:rFonts w:ascii="Calibri" w:hAnsi="Calibri"/>
          <w:b/>
        </w:rPr>
        <w:t xml:space="preserve">Electric charge – </w:t>
      </w:r>
      <w:r>
        <w:rPr>
          <w:rFonts w:ascii="Calibri" w:hAnsi="Calibri"/>
        </w:rPr>
        <w:t>A negative or positive amount of electricity that builds up in an object. All atoms contain electric charges.</w:t>
      </w:r>
    </w:p>
    <w:p w14:paraId="214BD6D3" w14:textId="29807FFA" w:rsidR="00706604" w:rsidRDefault="00706604" w:rsidP="006E4D70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E7D9F6" wp14:editId="251CD84C">
                <wp:simplePos x="0" y="0"/>
                <wp:positionH relativeFrom="column">
                  <wp:posOffset>228600</wp:posOffset>
                </wp:positionH>
                <wp:positionV relativeFrom="paragraph">
                  <wp:posOffset>160655</wp:posOffset>
                </wp:positionV>
                <wp:extent cx="6286500" cy="1028700"/>
                <wp:effectExtent l="0" t="0" r="38100" b="38100"/>
                <wp:wrapThrough wrapText="bothSides">
                  <wp:wrapPolygon edited="0">
                    <wp:start x="87" y="0"/>
                    <wp:lineTo x="0" y="1600"/>
                    <wp:lineTo x="0" y="20800"/>
                    <wp:lineTo x="87" y="21867"/>
                    <wp:lineTo x="21556" y="21867"/>
                    <wp:lineTo x="21644" y="20800"/>
                    <wp:lineTo x="21644" y="1600"/>
                    <wp:lineTo x="21556" y="0"/>
                    <wp:lineTo x="87" y="0"/>
                  </wp:wrapPolygon>
                </wp:wrapThrough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0287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789669" w14:textId="77777777" w:rsidR="00AB4389" w:rsidRDefault="00AB4389" w:rsidP="00706604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Law of Electric Charges</w:t>
                            </w:r>
                          </w:p>
                          <w:p w14:paraId="302F30E8" w14:textId="77777777" w:rsidR="00AB4389" w:rsidRPr="00706604" w:rsidRDefault="00AB4389" w:rsidP="00BD253A">
                            <w:pPr>
                              <w:ind w:left="72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 xml:space="preserve">       Like charges repel</w:t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  <w:t xml:space="preserve">     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</w:rPr>
                              <w:t>Opposite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</w:rPr>
                              <w:t xml:space="preserve"> charges attract</w:t>
                            </w:r>
                          </w:p>
                          <w:p w14:paraId="1D740A4D" w14:textId="77777777" w:rsidR="00AB4389" w:rsidRDefault="00AB4389" w:rsidP="0070660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07BBF388" w14:textId="77777777" w:rsidR="00AB4389" w:rsidRDefault="00AB4389" w:rsidP="007066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18pt;margin-top:12.65pt;width:495pt;height:8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inKKECAACkBQAADgAAAGRycy9lMm9Eb2MueG1srFRba9swFH4f7D8Iva+2Q3pZqFNCS8ega0vb&#10;0WdFlhIzSUeT5MTZr9+R5LghKwzGXmQdnfvn75zLq14rshHOt2BqWp2UlAjDoWnNqqbfX24/XVDi&#10;AzMNU2BETXfC06v5xw+XWzsTE1iDaoQjGMT42dbWdB2CnRWF52uhmT8BKwwqJTjNAopuVTSObTG6&#10;VsWkLM+KLbjGOuDCe3y9yUo6T/GlFDw8SOlFIKqmWFtIp0vnMp7F/JLNVo7ZdcuHMtg/VKFZazDp&#10;GOqGBUY61/4RSrfcgQcZTjjoAqRsuUg9YDdVedTN85pZkXpBcLwdYfL/Lyy/3zw60jY1nVJimMZf&#10;9ASdaURDnhA8ZlZKkGmEaWv9DK2f7aMbJI/X2HMvnY5f7Ib0CdrdCK3oA+H4eDa5ODst8Q9w1FXl&#10;5OIcBYxTvLlb58MXAZrES01dLCPWkHBlmzsfsv3eLqZUJp4eVNvctkolIVJHXCtHNgx/euirFEB1&#10;+hs0+Q0LydkxQKeRIEfPWFQiYIySSjxIgLqYtIhwZADSLeyUyAU9CYl4YsuTlHcMlHMwzoUJ1dC6&#10;Mmgd3SQWPzrmgo8c1eg02EY3kRg+OpZ/zzh6pKxgwuisWwPuvQDNj325Mtvvu889x/ZDv+wHUiyh&#10;2SGjHORR85bftvg/75gPj8zhbCEHcF+EBzykgm1NYbhRsgb36733aI+URy0lW5zVmvqfHXOCEvXV&#10;4DB8rqbTONxJmJ6eT1Bwh5rlocZ0+hqQGRVuJsvTNdoHtb9KB/oV18oiZkUVMxxzI5X21+uQNwiu&#10;JS4Wi2SE42xZuDPPlsfQEd5I1Jf+lTk7UDrgNNzDfqrZ7IjU2TZ6Glh0AWSbGB8BzqgOwOMqSKwc&#10;1lbcNYdysnpbrvPfAAAA//8DAFBLAwQUAAYACAAAACEA4TcTTN8AAAAKAQAADwAAAGRycy9kb3du&#10;cmV2LnhtbEyPQU/DMAyF70j8h8hIXBBLaVlXdU0nBOyGkNjQdvUar61onNJkW/n3pCe42X5Pz98r&#10;VqPpxJkG11pW8DCLQBBXVrdcK/jcru8zEM4ja+wsk4IfcrAqr68KzLW98AedN74WIYRdjgoa7/tc&#10;Slc1ZNDNbE8ctKMdDPqwDrXUA15CuOlkHEWpNNhy+NBgT88NVV+bk1GQ+ffv3asZ1+ldlr487iXF&#10;b0dS6vZmfFqC8DT6PzNM+AEdysB0sCfWTnQKkjRU8QrieQJi0qN4uhzClC0SkGUh/1cofwEAAP//&#10;AwBQSwECLQAUAAYACAAAACEA5JnDwPsAAADhAQAAEwAAAAAAAAAAAAAAAAAAAAAAW0NvbnRlbnRf&#10;VHlwZXNdLnhtbFBLAQItABQABgAIAAAAIQAjsmrh1wAAAJQBAAALAAAAAAAAAAAAAAAAACwBAABf&#10;cmVscy8ucmVsc1BLAQItABQABgAIAAAAIQAXGKcooQIAAKQFAAAOAAAAAAAAAAAAAAAAACwCAABk&#10;cnMvZTJvRG9jLnhtbFBLAQItABQABgAIAAAAIQDhNxNM3wAAAAoBAAAPAAAAAAAAAAAAAAAAAPkE&#10;AABkcnMvZG93bnJldi54bWxQSwUGAAAAAAQABADzAAAABQYAAAAA&#10;" fillcolor="white [3201]" strokecolor="gray [1629]" strokeweight="2pt">
                <v:textbox>
                  <w:txbxContent>
                    <w:p w14:paraId="5F789669" w14:textId="77777777" w:rsidR="00AB4389" w:rsidRDefault="00AB4389" w:rsidP="00706604">
                      <w:pPr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Law of Electric Charges</w:t>
                      </w:r>
                    </w:p>
                    <w:p w14:paraId="302F30E8" w14:textId="77777777" w:rsidR="00AB4389" w:rsidRPr="00706604" w:rsidRDefault="00AB4389" w:rsidP="00BD253A">
                      <w:pPr>
                        <w:ind w:left="720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 xml:space="preserve">       Like charges repel</w:t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  <w:t xml:space="preserve">     </w:t>
                      </w:r>
                      <w:proofErr w:type="gramStart"/>
                      <w:r>
                        <w:rPr>
                          <w:rFonts w:ascii="Calibri" w:hAnsi="Calibri"/>
                        </w:rPr>
                        <w:t>Opposite</w:t>
                      </w:r>
                      <w:proofErr w:type="gramEnd"/>
                      <w:r>
                        <w:rPr>
                          <w:rFonts w:ascii="Calibri" w:hAnsi="Calibri"/>
                        </w:rPr>
                        <w:t xml:space="preserve"> charges attract</w:t>
                      </w:r>
                    </w:p>
                    <w:p w14:paraId="1D740A4D" w14:textId="77777777" w:rsidR="00AB4389" w:rsidRDefault="00AB4389" w:rsidP="00706604">
                      <w:pPr>
                        <w:rPr>
                          <w:rFonts w:ascii="Calibri" w:hAnsi="Calibri"/>
                        </w:rPr>
                      </w:pPr>
                    </w:p>
                    <w:p w14:paraId="07BBF388" w14:textId="77777777" w:rsidR="00AB4389" w:rsidRDefault="00AB4389" w:rsidP="00706604"/>
                  </w:txbxContent>
                </v:textbox>
                <w10:wrap type="through"/>
              </v:roundrect>
            </w:pict>
          </mc:Fallback>
        </mc:AlternateContent>
      </w:r>
    </w:p>
    <w:p w14:paraId="757D3032" w14:textId="41BA5A09" w:rsidR="001A3DF0" w:rsidRDefault="00842B74" w:rsidP="006E4D70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4AE08776" wp14:editId="5EA2AAF5">
            <wp:simplePos x="0" y="0"/>
            <wp:positionH relativeFrom="column">
              <wp:posOffset>6286500</wp:posOffset>
            </wp:positionH>
            <wp:positionV relativeFrom="paragraph">
              <wp:posOffset>60960</wp:posOffset>
            </wp:positionV>
            <wp:extent cx="457200" cy="599440"/>
            <wp:effectExtent l="76200" t="50800" r="76200" b="6096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90907">
                      <a:off x="0" y="0"/>
                      <a:ext cx="45720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253A">
        <w:rPr>
          <w:rFonts w:ascii="Calibri" w:hAnsi="Calibri"/>
          <w:noProof/>
        </w:rPr>
        <w:drawing>
          <wp:anchor distT="0" distB="0" distL="114300" distR="114300" simplePos="0" relativeHeight="251659264" behindDoc="0" locked="0" layoutInCell="1" allowOverlap="1" wp14:anchorId="53A6D4C8" wp14:editId="4C479FC0">
            <wp:simplePos x="0" y="0"/>
            <wp:positionH relativeFrom="column">
              <wp:posOffset>3886200</wp:posOffset>
            </wp:positionH>
            <wp:positionV relativeFrom="paragraph">
              <wp:posOffset>431800</wp:posOffset>
            </wp:positionV>
            <wp:extent cx="2395220" cy="403225"/>
            <wp:effectExtent l="0" t="0" r="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ics1a.gif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0" t="57276" r="2350" b="5812"/>
                    <a:stretch/>
                  </pic:blipFill>
                  <pic:spPr bwMode="auto">
                    <a:xfrm>
                      <a:off x="0" y="0"/>
                      <a:ext cx="2395220" cy="403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604">
        <w:rPr>
          <w:rFonts w:ascii="Calibri" w:hAnsi="Calibri"/>
          <w:noProof/>
        </w:rPr>
        <w:drawing>
          <wp:anchor distT="0" distB="0" distL="114300" distR="114300" simplePos="0" relativeHeight="251657216" behindDoc="0" locked="0" layoutInCell="1" allowOverlap="1" wp14:anchorId="5A2C6E5E" wp14:editId="72C8638F">
            <wp:simplePos x="0" y="0"/>
            <wp:positionH relativeFrom="column">
              <wp:posOffset>571500</wp:posOffset>
            </wp:positionH>
            <wp:positionV relativeFrom="paragraph">
              <wp:posOffset>431800</wp:posOffset>
            </wp:positionV>
            <wp:extent cx="2395220" cy="47307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ics1a.gif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0" r="2350" b="56669"/>
                    <a:stretch/>
                  </pic:blipFill>
                  <pic:spPr bwMode="auto">
                    <a:xfrm>
                      <a:off x="0" y="0"/>
                      <a:ext cx="2395220" cy="473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AEDC4F" w14:textId="25EA300B" w:rsidR="001A3DF0" w:rsidRPr="001A3DF0" w:rsidRDefault="001A3DF0" w:rsidP="001A3DF0">
      <w:pPr>
        <w:rPr>
          <w:rFonts w:ascii="Calibri" w:hAnsi="Calibri"/>
        </w:rPr>
      </w:pPr>
    </w:p>
    <w:p w14:paraId="75469D22" w14:textId="77777777" w:rsidR="001A3DF0" w:rsidRPr="001A3DF0" w:rsidRDefault="001A3DF0" w:rsidP="001A3DF0">
      <w:pPr>
        <w:rPr>
          <w:rFonts w:ascii="Calibri" w:hAnsi="Calibri"/>
        </w:rPr>
      </w:pPr>
    </w:p>
    <w:p w14:paraId="31072AC5" w14:textId="77777777" w:rsidR="001A3DF0" w:rsidRPr="001A3DF0" w:rsidRDefault="001A3DF0" w:rsidP="001A3DF0">
      <w:pPr>
        <w:rPr>
          <w:rFonts w:ascii="Calibri" w:hAnsi="Calibri"/>
        </w:rPr>
      </w:pPr>
    </w:p>
    <w:p w14:paraId="7B00A67F" w14:textId="77777777" w:rsidR="001A3DF0" w:rsidRPr="001A3DF0" w:rsidRDefault="001A3DF0" w:rsidP="001A3DF0">
      <w:pPr>
        <w:rPr>
          <w:rFonts w:ascii="Calibri" w:hAnsi="Calibri"/>
        </w:rPr>
      </w:pPr>
    </w:p>
    <w:p w14:paraId="63005BA8" w14:textId="77777777" w:rsidR="001A3DF0" w:rsidRDefault="001A3DF0" w:rsidP="001A3DF0">
      <w:pPr>
        <w:rPr>
          <w:rFonts w:ascii="Calibri" w:hAnsi="Calibri"/>
        </w:rPr>
      </w:pPr>
    </w:p>
    <w:p w14:paraId="1FC9303F" w14:textId="77777777" w:rsidR="001A3DF0" w:rsidRDefault="001A3DF0" w:rsidP="001A3DF0">
      <w:pPr>
        <w:rPr>
          <w:rFonts w:ascii="Calibri" w:hAnsi="Calibri"/>
        </w:rPr>
      </w:pPr>
    </w:p>
    <w:p w14:paraId="044CB02A" w14:textId="77777777" w:rsidR="001A3DF0" w:rsidRPr="00F073D3" w:rsidRDefault="001A3DF0" w:rsidP="001A3DF0">
      <w:pPr>
        <w:rPr>
          <w:rFonts w:ascii="Calibri" w:hAnsi="Calibri"/>
          <w:b/>
          <w:sz w:val="28"/>
          <w:szCs w:val="28"/>
          <w:u w:val="single"/>
        </w:rPr>
      </w:pPr>
      <w:r w:rsidRPr="00F073D3">
        <w:rPr>
          <w:rFonts w:ascii="Calibri" w:hAnsi="Calibri"/>
          <w:b/>
          <w:sz w:val="28"/>
          <w:szCs w:val="28"/>
          <w:u w:val="single"/>
        </w:rPr>
        <w:t>How do objects become charged?</w:t>
      </w:r>
    </w:p>
    <w:p w14:paraId="0D0EF57B" w14:textId="4CAC7389" w:rsidR="001A3DF0" w:rsidRDefault="00B66A5F" w:rsidP="001A3DF0">
      <w:pPr>
        <w:rPr>
          <w:rFonts w:ascii="Calibri" w:hAnsi="Calibri"/>
          <w:b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D92684" wp14:editId="3453C5C4">
                <wp:simplePos x="0" y="0"/>
                <wp:positionH relativeFrom="column">
                  <wp:posOffset>3543300</wp:posOffset>
                </wp:positionH>
                <wp:positionV relativeFrom="paragraph">
                  <wp:posOffset>169545</wp:posOffset>
                </wp:positionV>
                <wp:extent cx="3429000" cy="2514600"/>
                <wp:effectExtent l="0" t="0" r="25400" b="25400"/>
                <wp:wrapThrough wrapText="bothSides">
                  <wp:wrapPolygon edited="0">
                    <wp:start x="1440" y="0"/>
                    <wp:lineTo x="0" y="1309"/>
                    <wp:lineTo x="0" y="19636"/>
                    <wp:lineTo x="640" y="20945"/>
                    <wp:lineTo x="1440" y="21600"/>
                    <wp:lineTo x="20160" y="21600"/>
                    <wp:lineTo x="20960" y="20945"/>
                    <wp:lineTo x="21600" y="19636"/>
                    <wp:lineTo x="21600" y="1309"/>
                    <wp:lineTo x="20160" y="0"/>
                    <wp:lineTo x="1440" y="0"/>
                  </wp:wrapPolygon>
                </wp:wrapThrough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2514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0" o:spid="_x0000_s1026" style="position:absolute;margin-left:279pt;margin-top:13.35pt;width:270pt;height:19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7gVoYCAABmBQAADgAAAGRycy9lMm9Eb2MueG1srFTda9swEH8f7H8Qel9tZ2m7mjoltGQMShva&#10;jj4rspSYyTrtpHztr99JdpzQlT2MYZDvdL/71N1d3+xawzYKfQO24sVZzpmyEurGLiv+/WX26Qtn&#10;PghbCwNWVXyvPL+ZfPxwvXWlGsEKTK2QkRHry62r+CoEV2aZlyvVCn8GTlkSasBWBGJxmdUotmS9&#10;Ndkozy+yLWDtEKTynm7vOiGfJPtaKxketfYqMFNxii2kE9O5iGc2uRblEoVbNbIPQ/xDFK1oLDkd&#10;TN2JINgamz9MtY1E8KDDmYQ2A60bqVIOlE2Rv8nmeSWcSrlQcbwbyuT/n1n5sJkja2p6OyqPFS29&#10;0ROsba1q9kTVE3ZpFCMZFWrrfEn4ZzfHnvNExqx3Gtv4p3zYLhV3PxRX7QKTdPl5PLrKc3IiSTY6&#10;L8YXxJCd7Kju0IevCloWiYpjjCMGkSorNvc+dPgDLrq0MGuMoXtRGhtPD6ap411icLm4Ncg2gt7/&#10;cha/3ucJjCKIqlnMr8soUWFvVGf2SWkqEeUwSpGk5lSD2fpH0ds0lpBRRZP7Qal4T8mEg1KPjWoq&#10;NeygmL+nePQ2oJNHsGFQbBsL+Hdl3eEPWXe5xrQXUO+pIxC6UfFOzhp6jXvhw1wgzQa9IM17eKRD&#10;G9hWHHqKsxXgr/fuI55alqScbWnWKu5/rgUqzsw3S818VYzHcTgTMz6/HBGDp5LFqcSu21ug5yxo&#10;sziZyIgP5kBqhPaV1sI0eiWRsJJ8V1wGPDC3odsBtFikmk4TjAbSiXBvn52MxmNVY6O97F4Fur4l&#10;A3XzAxzmUpRvmrLDRk0L03UA3aSOPda1rzcNc2r8fvHEbXHKJ9RxPU5+AwAA//8DAFBLAwQUAAYA&#10;CAAAACEA/+13R+AAAAALAQAADwAAAGRycy9kb3ducmV2LnhtbEyPwU7DMBBE70j8g7VIXFDrEJGm&#10;hGwqBAKhigO0/QA3XpIIex3Fbhr+HucEx9kZzb4pN5M1YqTBd44RbpcJCOLa6Y4bhMP+ZbEG4YNi&#10;rYxjQvghD5vq8qJUhXZn/qRxFxoRS9gXCqENoS+k9HVLVvml64mj9+UGq0KUQyP1oM6x3BqZJslK&#10;WtVx/NCqnp5aqr93J4sw3ah399GPb9lrl+9H85zz1g6I11fT4wOIQFP4C8OMH9GhikxHd2LthUHI&#10;snXcEhDSVQ5iDiT38+WIcJemOciqlP83VL8AAAD//wMAUEsBAi0AFAAGAAgAAAAhAOSZw8D7AAAA&#10;4QEAABMAAAAAAAAAAAAAAAAAAAAAAFtDb250ZW50X1R5cGVzXS54bWxQSwECLQAUAAYACAAAACEA&#10;I7Jq4dcAAACUAQAACwAAAAAAAAAAAAAAAAAsAQAAX3JlbHMvLnJlbHNQSwECLQAUAAYACAAAACEA&#10;YP7gVoYCAABmBQAADgAAAAAAAAAAAAAAAAAsAgAAZHJzL2Uyb0RvYy54bWxQSwECLQAUAAYACAAA&#10;ACEA/+13R+AAAAALAQAADwAAAAAAAAAAAAAAAADeBAAAZHJzL2Rvd25yZXYueG1sUEsFBgAAAAAE&#10;AAQA8wAAAOsFAAAAAA==&#10;" filled="f" strokecolor="#7f7f7f" strokeweight="2pt">
                <w10:wrap type="through"/>
              </v:roundrect>
            </w:pict>
          </mc:Fallback>
        </mc:AlternateContent>
      </w:r>
    </w:p>
    <w:p w14:paraId="11EC2855" w14:textId="24BB4A7A" w:rsidR="00706604" w:rsidRPr="00F073D3" w:rsidRDefault="00B66A5F" w:rsidP="001A3DF0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6020F8" wp14:editId="0DA09550">
                <wp:simplePos x="0" y="0"/>
                <wp:positionH relativeFrom="column">
                  <wp:posOffset>3657600</wp:posOffset>
                </wp:positionH>
                <wp:positionV relativeFrom="paragraph">
                  <wp:posOffset>212090</wp:posOffset>
                </wp:positionV>
                <wp:extent cx="2971800" cy="2138045"/>
                <wp:effectExtent l="0" t="0" r="0" b="0"/>
                <wp:wrapThrough wrapText="bothSides">
                  <wp:wrapPolygon edited="0">
                    <wp:start x="185" y="0"/>
                    <wp:lineTo x="185" y="21298"/>
                    <wp:lineTo x="21231" y="21298"/>
                    <wp:lineTo x="21231" y="0"/>
                    <wp:lineTo x="185" y="0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13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F37063C" w14:textId="77777777" w:rsidR="00AB4389" w:rsidRPr="00F073D3" w:rsidRDefault="00AB4389" w:rsidP="001A3DF0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Electrostatic Series</w:t>
                            </w:r>
                          </w:p>
                          <w:p w14:paraId="6CF6E590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Sulphur</w:t>
                            </w:r>
                            <w:proofErr w:type="spellEnd"/>
                          </w:p>
                          <w:p w14:paraId="56D1C73D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Brass</w:t>
                            </w:r>
                          </w:p>
                          <w:p w14:paraId="48D547CD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Copper</w:t>
                            </w:r>
                          </w:p>
                          <w:p w14:paraId="393058BE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Ebonite</w:t>
                            </w:r>
                          </w:p>
                          <w:p w14:paraId="0EC93FA0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Paraffin Wax</w:t>
                            </w:r>
                          </w:p>
                          <w:p w14:paraId="599AA55B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Silk</w:t>
                            </w:r>
                          </w:p>
                          <w:p w14:paraId="1CC671CC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Lead</w:t>
                            </w:r>
                          </w:p>
                          <w:p w14:paraId="04085B81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Fur</w:t>
                            </w:r>
                          </w:p>
                          <w:p w14:paraId="4FAB26C6" w14:textId="77777777" w:rsidR="00AB4389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Wool</w:t>
                            </w:r>
                          </w:p>
                          <w:p w14:paraId="73FB5BA2" w14:textId="77777777" w:rsidR="00AB4389" w:rsidRPr="00FF13C7" w:rsidRDefault="00AB4389" w:rsidP="00F073D3">
                            <w:pPr>
                              <w:pStyle w:val="ListParagraph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Glass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7" type="#_x0000_t202" style="position:absolute;margin-left:4in;margin-top:16.7pt;width:234pt;height:168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4QX1YYCAAATBQAADgAAAGRycy9lMm9Eb2MueG1srFRNb9swDL0P2H8QdE9tp06TGHUKN0WGAUFb&#10;oB16VmQ5MWB9TFJiZ8P+e0k57td2GIZdZImkKfK9R11edbIhB2FdrVVOk7OYEqG4Lmu1zem3x9Vo&#10;RonzTJWs0Urk9CgcvVp8/nTZmkyM9U43pbAEkiiXtSanO+9NFkWO74Rk7kwbocBZaSuZh6PdRqVl&#10;LWSXTTSO44uo1bY0VnPhHFhveiddhPxVJbi/qyonPGlyCrX5sNqwbnCNFpcs21pmdjU/lcH+oQrJ&#10;agWXvqS6YZ6Rva1/SyVrbrXTlT/jWka6qmouQg/QTRJ/6OZhx4wIvQA4zrzA5P5fWn57uLekLnM6&#10;p0QxCRQ9is6Ta92ROaLTGpdB0IOBMN+BGVge7A6M2HRXWYlfaIeAH3A+vmCLyTgYx/NpMovBxcE3&#10;Ts5ncTrBPNHr78Y6/0VoSXCTUwvkBUzZYe18HzqE4G1Kr+qmCQQ26p0BcvYWERTQ/80yKAW2GIlF&#10;BXZ+LifTcTGdzEcXxSQZpUk8GxVFPB7drIq4iNPVcp5e/4IqJEvSrAWdGFAZIgRIrBq2PXGC7r8j&#10;RTL+TsJJEgXx9P1B4gDJUGqE8Pcw4853my6QdT5QsNHlEZixule2M3xVA3pr5vw9syBlQBzG09/B&#10;UjW6zak+7SjZafvjT3aMh2bASwm2nFP3fc+soKT5qkB78yRNcZbCIQUA4WDfejZvPWovlxqmL4GH&#10;wPCwxXjfDNvKavkEU1zgreBiisPdOfXDdun7gYVXgIuiCEEwPYb5tXowHFMjqaiNx+6JWXMSkAcU&#10;b/UwRCz7oKM+Fv90pth7UFMQGeLcowpM4AEmL3ByeiVwtN+eQ9TrW7Z4BgAA//8DAFBLAwQUAAYA&#10;CAAAACEA9gy0ed4AAAALAQAADwAAAGRycy9kb3ducmV2LnhtbEyPzU7DMBCE70i8g7VI3KgdmrYo&#10;xKkqfiQOXCjh7sZLHBHbUbxt0rdne4Ljzo5mvim3s+/FCcfUxaAhWygQGJpou9BqqD9f7x5AJDLB&#10;mj4G1HDGBNvq+qo0hY1T+MDTnlrBISEVRoMjGgopU+PQm7SIAwb+fcfRG+JzbKUdzcThvpf3Sq2l&#10;N13gBmcGfHLY/OyPXgOR3WXn+sWnt6/5/XlyqlmZWuvbm3n3CIJwpj8zXPAZHSpmOsRjsEn0Glab&#10;NW8hDctlDuJiUHnOyoGVjcpAVqX8v6H6BQAA//8DAFBLAQItABQABgAIAAAAIQDkmcPA+wAAAOEB&#10;AAATAAAAAAAAAAAAAAAAAAAAAABbQ29udGVudF9UeXBlc10ueG1sUEsBAi0AFAAGAAgAAAAhACOy&#10;auHXAAAAlAEAAAsAAAAAAAAAAAAAAAAALAEAAF9yZWxzLy5yZWxzUEsBAi0AFAAGAAgAAAAhAHuE&#10;F9WGAgAAEwUAAA4AAAAAAAAAAAAAAAAALAIAAGRycy9lMm9Eb2MueG1sUEsBAi0AFAAGAAgAAAAh&#10;APYMtHneAAAACwEAAA8AAAAAAAAAAAAAAAAA3gQAAGRycy9kb3ducmV2LnhtbFBLBQYAAAAABAAE&#10;APMAAADpBQAAAAA=&#10;" filled="f" stroked="f">
                <v:textbox style="mso-fit-shape-to-text:t">
                  <w:txbxContent>
                    <w:p w14:paraId="2F37063C" w14:textId="77777777" w:rsidR="00AB4389" w:rsidRPr="00F073D3" w:rsidRDefault="00AB4389" w:rsidP="001A3DF0">
                      <w:pPr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Electrostatic Series</w:t>
                      </w:r>
                    </w:p>
                    <w:p w14:paraId="6CF6E590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</w:rPr>
                        <w:t>Sulphur</w:t>
                      </w:r>
                      <w:proofErr w:type="spellEnd"/>
                    </w:p>
                    <w:p w14:paraId="56D1C73D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Brass</w:t>
                      </w:r>
                    </w:p>
                    <w:p w14:paraId="48D547CD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Copper</w:t>
                      </w:r>
                    </w:p>
                    <w:p w14:paraId="393058BE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Ebonite</w:t>
                      </w:r>
                    </w:p>
                    <w:p w14:paraId="0EC93FA0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Paraffin Wax</w:t>
                      </w:r>
                    </w:p>
                    <w:p w14:paraId="599AA55B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Silk</w:t>
                      </w:r>
                    </w:p>
                    <w:p w14:paraId="1CC671CC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Lead</w:t>
                      </w:r>
                    </w:p>
                    <w:p w14:paraId="04085B81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Fur</w:t>
                      </w:r>
                    </w:p>
                    <w:p w14:paraId="4FAB26C6" w14:textId="77777777" w:rsidR="00AB4389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Wool</w:t>
                      </w:r>
                    </w:p>
                    <w:p w14:paraId="73FB5BA2" w14:textId="77777777" w:rsidR="00AB4389" w:rsidRPr="00FF13C7" w:rsidRDefault="00AB4389" w:rsidP="00F073D3">
                      <w:pPr>
                        <w:pStyle w:val="ListParagraph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Glass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A2F449" wp14:editId="23E45E45">
                <wp:simplePos x="0" y="0"/>
                <wp:positionH relativeFrom="column">
                  <wp:posOffset>5143500</wp:posOffset>
                </wp:positionH>
                <wp:positionV relativeFrom="paragraph">
                  <wp:posOffset>357505</wp:posOffset>
                </wp:positionV>
                <wp:extent cx="0" cy="1828800"/>
                <wp:effectExtent l="127000" t="50800" r="101600" b="76200"/>
                <wp:wrapThrough wrapText="bothSides">
                  <wp:wrapPolygon edited="0">
                    <wp:start x="-1" y="-600"/>
                    <wp:lineTo x="-1" y="0"/>
                    <wp:lineTo x="-1" y="22200"/>
                    <wp:lineTo x="-1" y="22200"/>
                    <wp:lineTo x="-1" y="4800"/>
                    <wp:lineTo x="-1" y="300"/>
                    <wp:lineTo x="-1" y="-600"/>
                    <wp:lineTo x="-1" y="-600"/>
                  </wp:wrapPolygon>
                </wp:wrapThrough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28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405pt;margin-top:28.15pt;width:0;height:2in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UlSNcBAAD9AwAADgAAAGRycy9lMm9Eb2MueG1srFNNj9MwFLwj8R8s32nSHFAVNV2hLnBBULGw&#10;d69jNxa2n/VsmuTf8+y0AfF1QFwsf7wZz4yf93eTs+yiMBrwHd9uas6Ul9Abf+74509vXuw4i0n4&#10;XljwquOzivzu8PzZfgytamAA2ytkROJjO4aODymFtqqiHJQTcQNBeTrUgE4kWuK56lGMxO5s1dT1&#10;y2oE7AOCVDHS7v1yyA+FX2sl0weto0rMdpy0pTJiGZ/yWB32oj2jCIORVxniH1Q4YTxdulLdiyTY&#10;VzS/UDkjESLotJHgKtDaSFU8kJtt/ZObh0EEVbxQODGsMcX/RyvfX07ITN/xhuLxwtEbPSQU5jwk&#10;9goRRnYE7ylHQEYllNcYYkuwoz/hdRXDCbP5SaNj2prwSK1Q4iCDbCppz2vaakpMLpuSdre7Zrer&#10;C3O1UGSqgDG9VeBYnnQ8XiWtWhZ6cXkXE4kg4A2QwdbnMQljX/uepTmQKZG9ZPlUm8+rbGMRXmZp&#10;tmrBflSaAiGBTbFQWlEdLbKLoCbqv2xXFqrMEG2sXUH130HX2gxTpT1X4OLoj7et1eVG8GkFOuMB&#10;f3drmm5S9VJ/c714zbafoJ/LM5Y4qMdKPtf/kJv4x3WBf/+1h28AAAD//wMAUEsDBBQABgAIAAAA&#10;IQCu/3Ia3wAAAAoBAAAPAAAAZHJzL2Rvd25yZXYueG1sTI9BS8NAEIXvgv9hGcFLsZuaWkvMpIjQ&#10;kxRM6w/YZqdJMDsbstMm+utd8aDHN+/x5nv5ZnKdutAQWs8Ii3kCirjytuUa4f2wvVuDCmLYms4z&#10;IXxSgE1xfZWbzPqRS7rspVaxhENmEBqRPtM6VA05E+a+J47eyQ/OSJRDre1gxljuOn2fJCvtTMvx&#10;Q2N6emmo+tifHcLOvB1ev3anRxmk3OqxnEnoZ4i3N9PzEyihSf7C8IMf0aGITEd/ZhtUh7BeJHGL&#10;IDysUlAx8Hs4IqTLZQq6yPX/CcU3AAAA//8DAFBLAQItABQABgAIAAAAIQDkmcPA+wAAAOEBAAAT&#10;AAAAAAAAAAAAAAAAAAAAAABbQ29udGVudF9UeXBlc10ueG1sUEsBAi0AFAAGAAgAAAAhACOyauHX&#10;AAAAlAEAAAsAAAAAAAAAAAAAAAAALAEAAF9yZWxzLy5yZWxzUEsBAi0AFAAGAAgAAAAhAF/lJUjX&#10;AQAA/QMAAA4AAAAAAAAAAAAAAAAALAIAAGRycy9lMm9Eb2MueG1sUEsBAi0AFAAGAAgAAAAhAK7/&#10;chrfAAAACgEAAA8AAAAAAAAAAAAAAAAALwQAAGRycy9kb3ducmV2LnhtbFBLBQYAAAAABAAEAPMA&#10;AAA7BQAAAAA=&#10;" strokecolor="black [3200]" strokeweight="2pt">
                <v:stroke endarrow="open"/>
                <v:shadow on="t" opacity="24903f" mv:blur="40000f" origin=",.5" offset="0,20000emu"/>
                <w10:wrap type="through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24F4B9" wp14:editId="0B013F75">
                <wp:simplePos x="0" y="0"/>
                <wp:positionH relativeFrom="column">
                  <wp:posOffset>5257800</wp:posOffset>
                </wp:positionH>
                <wp:positionV relativeFrom="paragraph">
                  <wp:posOffset>897890</wp:posOffset>
                </wp:positionV>
                <wp:extent cx="1600200" cy="914400"/>
                <wp:effectExtent l="0" t="0" r="0" b="0"/>
                <wp:wrapThrough wrapText="bothSides">
                  <wp:wrapPolygon edited="0">
                    <wp:start x="343" y="0"/>
                    <wp:lineTo x="343" y="21000"/>
                    <wp:lineTo x="20914" y="21000"/>
                    <wp:lineTo x="20914" y="0"/>
                    <wp:lineTo x="343" y="0"/>
                  </wp:wrapPolygon>
                </wp:wrapThrough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D2BFDE" w14:textId="77777777" w:rsidR="00AB4389" w:rsidRDefault="00AB4389" w:rsidP="00F073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862BD5">
                              <w:rPr>
                                <w:rFonts w:ascii="Calibri" w:hAnsi="Calibri"/>
                              </w:rPr>
                              <w:t>Increasing tendency to hold on to electrons</w:t>
                            </w:r>
                          </w:p>
                          <w:p w14:paraId="47176730" w14:textId="77777777" w:rsidR="00AB4389" w:rsidRPr="00862BD5" w:rsidRDefault="00AB4389" w:rsidP="00F073D3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</w:rPr>
                              <w:t>negatively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</w:rPr>
                              <w:t>-charged)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8" type="#_x0000_t202" style="position:absolute;margin-left:414pt;margin-top:70.7pt;width:126pt;height:1in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aFVgM8CAAAXBgAADgAAAGRycy9lMm9Eb2MueG1srFRNb9swDL0P2H8QdE9tB+mXUadwU2QYUHTF&#10;2qFnRZYSY7akSUribNh/35Mcpx/bYR12kWmSosjHR15cdm1DNsK6WquCZkcpJUJxXdVqWdAvD/PR&#10;GSXOM1WxRitR0J1w9HL6/t3F1uRirFe6qYQlCKJcvjUFXXlv8iRxfCVa5o60EQpGqW3LPH7tMqks&#10;2yJ62yTjND1JttpWxmounIP2ujfSaYwvpeD+k5ROeNIUFLn5eNp4LsKZTC9YvrTMrGq+T4P9QxYt&#10;qxUePYS6Zp6Rta1/C9XW3GqnpT/iuk20lDUXsQZUk6WvqrlfMSNiLQDHmQNM7v+F5bebO0vqqqDj&#10;MSWKtejRg+g8udIdgQr4bI3L4XZv4Og76NHnQe+gDGV30rbhi4II7EB6d0A3ROPh0kmaomWUcNjO&#10;s8kEMsInT7eNdf6D0C0JQkEtuhdBZZsb53vXwSU8pvS8bprYwUa9UCBmrxGRAv1tliMTiMEz5BTb&#10;82N2fDouT4/PRyflcTaaZOnZqCzT8eh6XqZlOpnPzidXP5FFy7JJvgVRDGgWEAIQ84Yt900J5r/r&#10;Ssv4Cw5nWRLZ09eHwBGSIdUkoN+jHCW/a0QooFGfhUTfIthBESdGzBpLNgxcZ5wL5WOfIhjwDl4S&#10;gL3l4t4/QhahfMvlHvzhZa384XJbK21ja1+lXX0dUpa9P8B4VncQfbfoImEPJFzoagduWt1PtzN8&#10;XoNAN8z5O2YxzuAcVpT/hEM2eltQvZcoWWn7/U/64I9+wkpJ6HpB3bc1s4KS5qPC/EX+Yp/Enwk4&#10;hDfsc8viuUWt25lGVzIsQ8OjGPx9M4jS6vYRm6wMr8LEFMfbBfWDOPP90sIm5KIsoxM2iGH+Rt0b&#10;HkKHJoXxeOgemTX7GfIg0q0eFgnLX41S7xtuKl2uvZZ1nLOAc4/qHn9sn0jL/aYM6+35f/R62ufT&#10;XwAAAP//AwBQSwMEFAAGAAgAAAAhACiB5cHeAAAADAEAAA8AAABkcnMvZG93bnJldi54bWxMj8FO&#10;wzAQRO9I/IO1SNyo3ShFJo1TIRBXEC0g9ebG2yQiXkex24S/Z3uC486MZt+Um9n34oxj7AIZWC4U&#10;CKQ6uI4aAx+7lzsNIiZLzvaB0MAPRthU11elLVyY6B3P29QILqFYWANtSkMhZaxb9DYuwoDE3jGM&#10;3iY+x0a60U5c7nuZKXUvve2IP7R2wKcW6+/tyRv4fD3uv3L11jz71TCFWUnyD9KY25v5cQ0i4Zz+&#10;wnDBZ3SomOkQTuSi6A3oTPOWxEa+zEFcEkorlg4GMr3KQVal/D+i+gUAAP//AwBQSwECLQAUAAYA&#10;CAAAACEA5JnDwPsAAADhAQAAEwAAAAAAAAAAAAAAAAAAAAAAW0NvbnRlbnRfVHlwZXNdLnhtbFBL&#10;AQItABQABgAIAAAAIQAjsmrh1wAAAJQBAAALAAAAAAAAAAAAAAAAACwBAABfcmVscy8ucmVsc1BL&#10;AQItABQABgAIAAAAIQD9oVWAzwIAABcGAAAOAAAAAAAAAAAAAAAAACwCAABkcnMvZTJvRG9jLnht&#10;bFBLAQItABQABgAIAAAAIQAogeXB3gAAAAwBAAAPAAAAAAAAAAAAAAAAACcFAABkcnMvZG93bnJl&#10;di54bWxQSwUGAAAAAAQABADzAAAAMgYAAAAA&#10;" filled="f" stroked="f">
                <v:textbox>
                  <w:txbxContent>
                    <w:p w14:paraId="03D2BFDE" w14:textId="77777777" w:rsidR="00AB4389" w:rsidRDefault="00AB4389" w:rsidP="00F073D3">
                      <w:pPr>
                        <w:rPr>
                          <w:rFonts w:ascii="Calibri" w:hAnsi="Calibri"/>
                        </w:rPr>
                      </w:pPr>
                      <w:r w:rsidRPr="00862BD5">
                        <w:rPr>
                          <w:rFonts w:ascii="Calibri" w:hAnsi="Calibri"/>
                        </w:rPr>
                        <w:t>Increasing tendency to hold on to electrons</w:t>
                      </w:r>
                    </w:p>
                    <w:p w14:paraId="47176730" w14:textId="77777777" w:rsidR="00AB4389" w:rsidRPr="00862BD5" w:rsidRDefault="00AB4389" w:rsidP="00F073D3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(</w:t>
                      </w:r>
                      <w:proofErr w:type="gramStart"/>
                      <w:r>
                        <w:rPr>
                          <w:rFonts w:ascii="Calibri" w:hAnsi="Calibri"/>
                        </w:rPr>
                        <w:t>negatively</w:t>
                      </w:r>
                      <w:proofErr w:type="gramEnd"/>
                      <w:r>
                        <w:rPr>
                          <w:rFonts w:ascii="Calibri" w:hAnsi="Calibri"/>
                        </w:rPr>
                        <w:t>-charged)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F073D3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9EC09F" wp14:editId="5365E049">
                <wp:simplePos x="0" y="0"/>
                <wp:positionH relativeFrom="column">
                  <wp:posOffset>5143500</wp:posOffset>
                </wp:positionH>
                <wp:positionV relativeFrom="paragraph">
                  <wp:posOffset>440690</wp:posOffset>
                </wp:positionV>
                <wp:extent cx="1943100" cy="342900"/>
                <wp:effectExtent l="0" t="0" r="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DE3226" w14:textId="77777777" w:rsidR="00AB4389" w:rsidRPr="00F073D3" w:rsidRDefault="00AB4389" w:rsidP="00F073D3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Strong</w:t>
                            </w:r>
                            <w:r w:rsidRPr="00F073D3">
                              <w:rPr>
                                <w:rFonts w:ascii="Calibri" w:hAnsi="Calibri"/>
                                <w:b/>
                              </w:rPr>
                              <w:t xml:space="preserve"> Hold on Electrons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405pt;margin-top:34.7pt;width:153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X6QNACAAAVBgAADgAAAGRycy9lMm9Eb2MueG1srFRNb9swDL0P2H8QdE9tp27TGHUKN0WGAcVa&#10;rB16VmQpMaavSUribNh/HyXbadrtsA672BRJUeTjIy+vWinQllnXaFXi7CTFiCmq60atSvzlcTG6&#10;wMh5omoitGIl3jOHr2bv313uTMHGeq1FzSyCIMoVO1PitfemSBJH10wSd6INU2Dk2kri4WhXSW3J&#10;DqJLkYzT9DzZaVsbqylzDrQ3nRHPYnzOGfV3nDvmkSgx5Obj18bvMnyT2SUpVpaYdUP7NMg/ZCFJ&#10;o+DRQ6gb4gna2Oa3ULKhVjvN/QnVMtGcN5TFGqCaLH1VzcOaGBZrAXCcOcDk/l9Y+ml7b1FTl3iC&#10;kSISWvTIWo+udYsmAZ2dcQU4PRhw8y2oocuD3oEyFN1yK8MfykFgB5z3B2xDMBouTfPTLAUTBdtp&#10;Pp6CDOGT59vGOv+BaYmCUGILvYuQku2t853r4BIeU3rRCBH7J9QLBcTsNCwSoLtNCsgExOAZcorN&#10;+TE/m4yrydl0dF6dZaM8Sy9GVZWORzeLKq3SfDGf5tc/IQtJsrzYAU0MkCwABEAsBFn1LQnmv+uJ&#10;JPQFg7Msidzp6oPAEZIh1SSg36EcJb8XLBQg1GfGoWsR7KCI88LmwqItAaYTSpnysU8RDPAOXhwA&#10;e8vF3j9CFqF8y+UO/OFlrfzhsmyUtrG1r9Kuvw4p884fwDiqO4i+XbaRrvlAwqWu98BNq7vZdoYu&#10;GiDQLXH+nlgYZuAcLCh/Bx8u9K7EupcwWmv7/U/64A/9BCtGoesldt82xDKMxEcF0zfN8jxsk3jI&#10;gUNwsMeW5bFFbeRcQ1cyWIWGRjH4ezGI3Gr5BHusCq+CiSgKb5fYD+LcdysL9iBlVRWdYH8Y4m/V&#10;g6EhdGhSGI/H9olY08+QByJ90sMaIcWrUep8w02lq43XvIlzFnDuUO3xh90TadnvybDcjs/R63mb&#10;z34BAAD//wMAUEsDBBQABgAIAAAAIQBpScT/3wAAAAsBAAAPAAAAZHJzL2Rvd25yZXYueG1sTI/N&#10;TsMwEITvSLyDtUjcqJ0SojbEqRCIK1V/QOLmxtskIl5HsduEt2d7orfdndHsN8Vqcp044xBaTxqS&#10;mQKBVHnbUq1hv3t/WIAI0ZA1nSfU8IsBVuXtTWFy60fa4Hkba8EhFHKjoYmxz6UMVYPOhJnvkVg7&#10;+sGZyOtQSzuYkcNdJ+dKZdKZlvhDY3p8bbD62Z6chs+P4/dXqtb1m3vqRz8pSW4ptb6/m16eQUSc&#10;4r8ZLviMDiUzHfyJbBCdhkWiuEvUkC1TEBdDkmR8OfA0f0xBloW87lD+AQAA//8DAFBLAQItABQA&#10;BgAIAAAAIQDkmcPA+wAAAOEBAAATAAAAAAAAAAAAAAAAAAAAAABbQ29udGVudF9UeXBlc10ueG1s&#10;UEsBAi0AFAAGAAgAAAAhACOyauHXAAAAlAEAAAsAAAAAAAAAAAAAAAAALAEAAF9yZWxzLy5yZWxz&#10;UEsBAi0AFAAGAAgAAAAhAENF+kDQAgAAFQYAAA4AAAAAAAAAAAAAAAAALAIAAGRycy9lMm9Eb2Mu&#10;eG1sUEsBAi0AFAAGAAgAAAAhAGlJxP/fAAAACwEAAA8AAAAAAAAAAAAAAAAAKAUAAGRycy9kb3du&#10;cmV2LnhtbFBLBQYAAAAABAAEAPMAAAA0BgAAAAA=&#10;" filled="f" stroked="f">
                <v:textbox>
                  <w:txbxContent>
                    <w:p w14:paraId="06DE3226" w14:textId="77777777" w:rsidR="00AB4389" w:rsidRPr="00F073D3" w:rsidRDefault="00AB4389" w:rsidP="00F073D3">
                      <w:pPr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Strong</w:t>
                      </w:r>
                      <w:r w:rsidRPr="00F073D3">
                        <w:rPr>
                          <w:rFonts w:ascii="Calibri" w:hAnsi="Calibri"/>
                          <w:b/>
                        </w:rPr>
                        <w:t xml:space="preserve"> Hold on Electrons</w:t>
                      </w:r>
                    </w:p>
                  </w:txbxContent>
                </v:textbox>
              </v:shape>
            </w:pict>
          </mc:Fallback>
        </mc:AlternateContent>
      </w:r>
      <w:r w:rsidR="001A3DF0" w:rsidRPr="001A3DF0">
        <w:rPr>
          <w:rFonts w:ascii="Calibri" w:hAnsi="Calibri"/>
          <w:b/>
        </w:rPr>
        <w:t>Charging by Friction</w:t>
      </w:r>
      <w:r w:rsidR="001A3DF0">
        <w:rPr>
          <w:rFonts w:ascii="Calibri" w:hAnsi="Calibri"/>
          <w:b/>
        </w:rPr>
        <w:t xml:space="preserve"> – </w:t>
      </w:r>
      <w:r w:rsidR="001A3DF0">
        <w:rPr>
          <w:rFonts w:ascii="Calibri" w:hAnsi="Calibri"/>
        </w:rPr>
        <w:t xml:space="preserve">When two materials rub together to produce an electric charge. Materials that have a weak hold on electrons will become positively charged when they rub against materials that have a strong hold on electrons. </w:t>
      </w:r>
      <w:r w:rsidR="00F073D3">
        <w:rPr>
          <w:rFonts w:ascii="Calibri" w:hAnsi="Calibri"/>
          <w:i/>
        </w:rPr>
        <w:t>See Electrostatic Series</w:t>
      </w:r>
    </w:p>
    <w:p w14:paraId="2BD404A5" w14:textId="77777777" w:rsidR="00F073D3" w:rsidRDefault="00F073D3" w:rsidP="001A3DF0">
      <w:pPr>
        <w:rPr>
          <w:rFonts w:ascii="Calibri" w:hAnsi="Calibri"/>
        </w:rPr>
      </w:pPr>
    </w:p>
    <w:p w14:paraId="7FC2F784" w14:textId="77777777" w:rsidR="00F073D3" w:rsidRDefault="00F073D3" w:rsidP="001A3DF0">
      <w:pPr>
        <w:rPr>
          <w:rFonts w:ascii="Calibri" w:hAnsi="Calibri"/>
        </w:rPr>
      </w:pPr>
      <w:r>
        <w:rPr>
          <w:rFonts w:ascii="Calibri" w:hAnsi="Calibri"/>
          <w:b/>
        </w:rPr>
        <w:t xml:space="preserve">Charging by Conduction – </w:t>
      </w:r>
      <w:r>
        <w:rPr>
          <w:rFonts w:ascii="Calibri" w:hAnsi="Calibri"/>
        </w:rPr>
        <w:t xml:space="preserve">When a charged object touches an uncharged object, the extra electrons in the charged object will transfer to the uncharged object. </w:t>
      </w:r>
    </w:p>
    <w:p w14:paraId="759E9164" w14:textId="6EE9AA34" w:rsidR="00F073D3" w:rsidRDefault="00842B74" w:rsidP="001A3DF0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6472DE0B" wp14:editId="76091FD7">
            <wp:simplePos x="0" y="0"/>
            <wp:positionH relativeFrom="column">
              <wp:posOffset>3360420</wp:posOffset>
            </wp:positionH>
            <wp:positionV relativeFrom="paragraph">
              <wp:posOffset>171450</wp:posOffset>
            </wp:positionV>
            <wp:extent cx="457200" cy="599440"/>
            <wp:effectExtent l="50800" t="50800" r="50800" b="3556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37539">
                      <a:off x="0" y="0"/>
                      <a:ext cx="45720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6A5F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DB1397" wp14:editId="5B18647E">
                <wp:simplePos x="0" y="0"/>
                <wp:positionH relativeFrom="column">
                  <wp:posOffset>5143500</wp:posOffset>
                </wp:positionH>
                <wp:positionV relativeFrom="paragraph">
                  <wp:posOffset>138430</wp:posOffset>
                </wp:positionV>
                <wp:extent cx="1943100" cy="232410"/>
                <wp:effectExtent l="0" t="0" r="0" b="0"/>
                <wp:wrapThrough wrapText="bothSides">
                  <wp:wrapPolygon edited="0">
                    <wp:start x="282" y="0"/>
                    <wp:lineTo x="282" y="18885"/>
                    <wp:lineTo x="20894" y="18885"/>
                    <wp:lineTo x="20894" y="0"/>
                    <wp:lineTo x="282" y="0"/>
                  </wp:wrapPolygon>
                </wp:wrapThrough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9A5165" w14:textId="77777777" w:rsidR="00AB4389" w:rsidRPr="00F073D3" w:rsidRDefault="00AB4389" w:rsidP="00F073D3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F073D3">
                              <w:rPr>
                                <w:rFonts w:ascii="Calibri" w:hAnsi="Calibri"/>
                                <w:b/>
                              </w:rPr>
                              <w:t>Weak Hold on Electrons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30" type="#_x0000_t202" style="position:absolute;margin-left:405pt;margin-top:10.9pt;width:153pt;height:18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VU9ECAAAX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V1icfH&#10;GCkioUaPrPXoSrcIVMDP1rgCYA8GgL4FPdR50DtQhrRbbmX4Q0II7MD0bs9u8EbDpUl+nKVgomAb&#10;H4/zLNKfvNw21vlPTEsUhBJbqF4klWxunIdIADpAwmNKzxshYgWFeqUAYKdhsQW626SASEAMyBBT&#10;LM/z7ORsXJ2dTEan1Uk2gpjOR1WVjkfX8yqt0nw+m+RXPyEKSbK82EKjGGizwBAQMRdk2RclmP+u&#10;KpLQVz2cZUnsni4/cBzzHEJNAvsdy1HyO8FCAkJ9YRzqFskOijgxbCYs2hDodUIpUz7WKZIB6IDi&#10;QNh7Lvb4SFmk8j2XO/KHl7Xy+8uyUdrG0r4Ju/42hMw7PJBxkHcQfbtou4YdmnCh6x30ptXddDtD&#10;5w000A1x/p5YGGfoOVhR/g4+XOhtiXUvYbTS9sef9AEP9QQrRqHqJXbf18QyjMRnBfM3yfI87JN4&#10;yKGH4GAPLYtDi1rLmYaqZLAMDY1iwHsxiNxq+QSbrAqvgokoCm+X2A/izHdLCzYhZVUVQbBBDPE3&#10;6sHQ4DoUKYzHY/tErOlnyEMj3ephkZDizSh12HBT6WrtNW/inAWeO1Z7/mH7xLbsN2VYb4fniHrZ&#10;59NfAAAA//8DAFBLAwQUAAYACAAAACEAdD0tw90AAAAKAQAADwAAAGRycy9kb3ducmV2LnhtbEyP&#10;TU/DMAyG70j8h8hI3FjSaZtKqTshEFcQ40PiljVeW9E4VZOt5d/jneBo+9Xr5ym3s+/VicbYBUbI&#10;FgYUcR1cxw3C+9vTTQ4qJsvO9oEJ4YcibKvLi9IWLkz8SqddapSUcCwsQpvSUGgd65a8jYswEMvt&#10;EEZvk4xjo91oJyn3vV4as9HediwfWjvQQ0v19+7oET6eD1+fK/PSPPr1MIXZaPa3GvH6ar6/A5Vo&#10;Tn9hOOMLOlTCtA9HdlH1CHlmxCUhLDNROAeybCObPcI6X4GuSv1fofoFAAD//wMAUEsBAi0AFAAG&#10;AAgAAAAhAOSZw8D7AAAA4QEAABMAAAAAAAAAAAAAAAAAAAAAAFtDb250ZW50X1R5cGVzXS54bWxQ&#10;SwECLQAUAAYACAAAACEAI7Jq4dcAAACUAQAACwAAAAAAAAAAAAAAAAAsAQAAX3JlbHMvLnJlbHNQ&#10;SwECLQAUAAYACAAAACEAvexVU9ECAAAXBgAADgAAAAAAAAAAAAAAAAAsAgAAZHJzL2Uyb0RvYy54&#10;bWxQSwECLQAUAAYACAAAACEAdD0tw90AAAAKAQAADwAAAAAAAAAAAAAAAAApBQAAZHJzL2Rvd25y&#10;ZXYueG1sUEsFBgAAAAAEAAQA8wAAADMGAAAAAA==&#10;" filled="f" stroked="f">
                <v:textbox>
                  <w:txbxContent>
                    <w:p w14:paraId="5C9A5165" w14:textId="77777777" w:rsidR="00AB4389" w:rsidRPr="00F073D3" w:rsidRDefault="00AB4389" w:rsidP="00F073D3">
                      <w:pPr>
                        <w:rPr>
                          <w:rFonts w:ascii="Calibri" w:hAnsi="Calibri"/>
                          <w:b/>
                        </w:rPr>
                      </w:pPr>
                      <w:r w:rsidRPr="00F073D3">
                        <w:rPr>
                          <w:rFonts w:ascii="Calibri" w:hAnsi="Calibri"/>
                          <w:b/>
                        </w:rPr>
                        <w:t>Weak Hold on Electrons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13B8674" w14:textId="61FEDEBF" w:rsidR="00F073D3" w:rsidRDefault="00F073D3" w:rsidP="001A3DF0">
      <w:pPr>
        <w:rPr>
          <w:rFonts w:ascii="Calibri" w:hAnsi="Calibri"/>
        </w:rPr>
      </w:pPr>
      <w:r>
        <w:rPr>
          <w:rFonts w:ascii="Calibri" w:hAnsi="Calibri"/>
          <w:b/>
        </w:rPr>
        <w:t xml:space="preserve">Charging by Induction </w:t>
      </w:r>
      <w:r w:rsidR="007025C9">
        <w:rPr>
          <w:rFonts w:ascii="Calibri" w:hAnsi="Calibri"/>
          <w:b/>
        </w:rPr>
        <w:t>–</w:t>
      </w:r>
      <w:r>
        <w:rPr>
          <w:rFonts w:ascii="Calibri" w:hAnsi="Calibri"/>
          <w:b/>
        </w:rPr>
        <w:t xml:space="preserve"> </w:t>
      </w:r>
      <w:r w:rsidR="007025C9">
        <w:rPr>
          <w:rFonts w:ascii="Calibri" w:hAnsi="Calibri"/>
        </w:rPr>
        <w:t>When a charged object induces a charge on an uncharged object without physical contact.</w:t>
      </w:r>
    </w:p>
    <w:p w14:paraId="53A1DBAB" w14:textId="77777777" w:rsidR="00F073D3" w:rsidRDefault="00F073D3" w:rsidP="00F073D3">
      <w:pPr>
        <w:pStyle w:val="ListParagraph"/>
        <w:ind w:left="-720"/>
        <w:rPr>
          <w:rFonts w:ascii="Calibri" w:hAnsi="Calibri"/>
          <w:b/>
        </w:rPr>
      </w:pPr>
      <w:r>
        <w:rPr>
          <w:rFonts w:ascii="Calibri" w:hAnsi="Calibri"/>
        </w:rPr>
        <w:tab/>
      </w:r>
    </w:p>
    <w:p w14:paraId="187A2386" w14:textId="77777777" w:rsidR="00B66A5F" w:rsidRDefault="00B66A5F" w:rsidP="006D551F">
      <w:pPr>
        <w:rPr>
          <w:rFonts w:ascii="Calibri" w:hAnsi="Calibri"/>
          <w:b/>
          <w:sz w:val="28"/>
          <w:szCs w:val="28"/>
          <w:u w:val="single"/>
        </w:rPr>
      </w:pPr>
    </w:p>
    <w:p w14:paraId="6AF7AD5C" w14:textId="70E192AB" w:rsidR="006D551F" w:rsidRDefault="006D551F" w:rsidP="006D551F">
      <w:pPr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Insulators vs. Conductors</w:t>
      </w:r>
    </w:p>
    <w:p w14:paraId="67FC4469" w14:textId="77777777" w:rsidR="006D551F" w:rsidRDefault="006D551F" w:rsidP="006D551F">
      <w:pPr>
        <w:rPr>
          <w:rFonts w:ascii="Calibri" w:hAnsi="Calibri"/>
          <w:b/>
        </w:rPr>
      </w:pPr>
    </w:p>
    <w:p w14:paraId="18C494BF" w14:textId="53D97165" w:rsidR="006D551F" w:rsidRDefault="006D551F" w:rsidP="006D551F">
      <w:pPr>
        <w:rPr>
          <w:rFonts w:ascii="Calibri" w:hAnsi="Calibri"/>
        </w:rPr>
      </w:pPr>
      <w:r w:rsidRPr="006D551F">
        <w:rPr>
          <w:rFonts w:ascii="Calibri" w:hAnsi="Calibri"/>
          <w:b/>
        </w:rPr>
        <w:t>Insulators –</w:t>
      </w:r>
      <w:r>
        <w:rPr>
          <w:rFonts w:ascii="Calibri" w:hAnsi="Calibri"/>
        </w:rPr>
        <w:t xml:space="preserve"> Materials in which electrons do not move freely. Ex: Oil, Fur, Silk, Rubber, Wax, </w:t>
      </w:r>
      <w:proofErr w:type="gramStart"/>
      <w:r>
        <w:rPr>
          <w:rFonts w:ascii="Calibri" w:hAnsi="Calibri"/>
        </w:rPr>
        <w:t>Plastic</w:t>
      </w:r>
      <w:proofErr w:type="gramEnd"/>
    </w:p>
    <w:p w14:paraId="29B57649" w14:textId="4AC04239" w:rsidR="006D551F" w:rsidRDefault="006D551F" w:rsidP="006D551F">
      <w:pPr>
        <w:rPr>
          <w:rFonts w:ascii="Calibri" w:hAnsi="Calibri"/>
        </w:rPr>
      </w:pPr>
      <w:r w:rsidRPr="006D551F">
        <w:rPr>
          <w:rFonts w:ascii="Calibri" w:hAnsi="Calibri"/>
          <w:b/>
        </w:rPr>
        <w:t>Conductors –</w:t>
      </w:r>
      <w:r>
        <w:rPr>
          <w:rFonts w:ascii="Calibri" w:hAnsi="Calibri"/>
        </w:rPr>
        <w:t xml:space="preserve"> Materials in which electrons move freely. Ex. Silver, Copper, Gold, Aluminum, Iron, Nickel</w:t>
      </w:r>
    </w:p>
    <w:p w14:paraId="4CB9582D" w14:textId="77777777" w:rsidR="006D551F" w:rsidRDefault="006D551F" w:rsidP="006D551F">
      <w:pPr>
        <w:rPr>
          <w:rFonts w:ascii="Calibri" w:hAnsi="Calibri"/>
        </w:rPr>
      </w:pPr>
    </w:p>
    <w:p w14:paraId="572A9A9B" w14:textId="31BB921D" w:rsidR="00B66A5F" w:rsidRDefault="00B66A5F" w:rsidP="00B66A5F">
      <w:pPr>
        <w:rPr>
          <w:rFonts w:ascii="Calibri" w:hAnsi="Calibri"/>
          <w:b/>
          <w:sz w:val="28"/>
          <w:szCs w:val="28"/>
          <w:u w:val="single"/>
        </w:rPr>
      </w:pPr>
    </w:p>
    <w:p w14:paraId="45B6AC3B" w14:textId="063F2BFB" w:rsidR="00B66A5F" w:rsidRDefault="00B66A5F" w:rsidP="00B66A5F">
      <w:pPr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What is Current Electricity?</w:t>
      </w:r>
    </w:p>
    <w:p w14:paraId="569DFEA7" w14:textId="77777777" w:rsidR="00B66A5F" w:rsidRPr="00B66A5F" w:rsidRDefault="00B66A5F" w:rsidP="00B66A5F">
      <w:pPr>
        <w:rPr>
          <w:rFonts w:ascii="Calibri" w:hAnsi="Calibri"/>
          <w:u w:val="single"/>
        </w:rPr>
      </w:pPr>
    </w:p>
    <w:p w14:paraId="13E9F4F7" w14:textId="5478C375" w:rsidR="00B66A5F" w:rsidRDefault="00B66A5F" w:rsidP="00B66A5F">
      <w:pPr>
        <w:rPr>
          <w:rFonts w:ascii="Calibri" w:hAnsi="Calibri"/>
        </w:rPr>
      </w:pPr>
      <w:r>
        <w:rPr>
          <w:rFonts w:ascii="Calibri" w:hAnsi="Calibri"/>
          <w:b/>
        </w:rPr>
        <w:t>Current electricity</w:t>
      </w:r>
      <w:r w:rsidRPr="006D551F">
        <w:rPr>
          <w:rFonts w:ascii="Calibri" w:hAnsi="Calibri"/>
          <w:b/>
        </w:rPr>
        <w:t xml:space="preserve"> –</w:t>
      </w:r>
      <w:r>
        <w:rPr>
          <w:rFonts w:ascii="Calibri" w:hAnsi="Calibri"/>
        </w:rPr>
        <w:t xml:space="preserve"> The movement of electric charge from one place to another</w:t>
      </w:r>
    </w:p>
    <w:p w14:paraId="126558BE" w14:textId="77777777" w:rsidR="00B66A5F" w:rsidRDefault="00B66A5F" w:rsidP="00B66A5F">
      <w:pPr>
        <w:rPr>
          <w:rFonts w:ascii="Calibri" w:hAnsi="Calibri"/>
        </w:rPr>
      </w:pPr>
    </w:p>
    <w:tbl>
      <w:tblPr>
        <w:tblStyle w:val="TableGrid"/>
        <w:tblW w:w="10350" w:type="dxa"/>
        <w:tblInd w:w="288" w:type="dxa"/>
        <w:tblLook w:val="04A0" w:firstRow="1" w:lastRow="0" w:firstColumn="1" w:lastColumn="0" w:noHBand="0" w:noVBand="1"/>
      </w:tblPr>
      <w:tblGrid>
        <w:gridCol w:w="1620"/>
        <w:gridCol w:w="4860"/>
        <w:gridCol w:w="1458"/>
        <w:gridCol w:w="2412"/>
      </w:tblGrid>
      <w:tr w:rsidR="00B66A5F" w:rsidRPr="00B66A5F" w14:paraId="106A3CE1" w14:textId="77777777" w:rsidTr="00B66A5F">
        <w:tc>
          <w:tcPr>
            <w:tcW w:w="1620" w:type="dxa"/>
          </w:tcPr>
          <w:p w14:paraId="36B4B8C9" w14:textId="77777777"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Term</w:t>
            </w:r>
          </w:p>
        </w:tc>
        <w:tc>
          <w:tcPr>
            <w:tcW w:w="4860" w:type="dxa"/>
          </w:tcPr>
          <w:p w14:paraId="4E21D5A7" w14:textId="77777777"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Definition</w:t>
            </w:r>
          </w:p>
        </w:tc>
        <w:tc>
          <w:tcPr>
            <w:tcW w:w="1458" w:type="dxa"/>
          </w:tcPr>
          <w:p w14:paraId="030E5152" w14:textId="77777777"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Unit</w:t>
            </w:r>
          </w:p>
        </w:tc>
        <w:tc>
          <w:tcPr>
            <w:tcW w:w="2412" w:type="dxa"/>
          </w:tcPr>
          <w:p w14:paraId="57526E9C" w14:textId="77777777"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Measurement Device</w:t>
            </w:r>
          </w:p>
        </w:tc>
      </w:tr>
      <w:tr w:rsidR="00B66A5F" w:rsidRPr="00B66A5F" w14:paraId="64207820" w14:textId="77777777" w:rsidTr="00B66A5F">
        <w:tc>
          <w:tcPr>
            <w:tcW w:w="1620" w:type="dxa"/>
          </w:tcPr>
          <w:p w14:paraId="56AE44ED" w14:textId="77777777"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Voltage (V)</w:t>
            </w:r>
          </w:p>
        </w:tc>
        <w:tc>
          <w:tcPr>
            <w:tcW w:w="4860" w:type="dxa"/>
          </w:tcPr>
          <w:p w14:paraId="769712FC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The electric potential per charge moving between terminals</w:t>
            </w:r>
          </w:p>
        </w:tc>
        <w:tc>
          <w:tcPr>
            <w:tcW w:w="1458" w:type="dxa"/>
          </w:tcPr>
          <w:p w14:paraId="1CC0340D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Volts (V)</w:t>
            </w:r>
          </w:p>
        </w:tc>
        <w:tc>
          <w:tcPr>
            <w:tcW w:w="2412" w:type="dxa"/>
          </w:tcPr>
          <w:p w14:paraId="14999CC9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Voltmeter</w:t>
            </w:r>
          </w:p>
        </w:tc>
      </w:tr>
      <w:tr w:rsidR="00B66A5F" w:rsidRPr="00B66A5F" w14:paraId="1BB41D89" w14:textId="77777777" w:rsidTr="00B66A5F">
        <w:tc>
          <w:tcPr>
            <w:tcW w:w="1620" w:type="dxa"/>
          </w:tcPr>
          <w:p w14:paraId="4CAD4ACD" w14:textId="77777777"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Current (I)</w:t>
            </w:r>
          </w:p>
        </w:tc>
        <w:tc>
          <w:tcPr>
            <w:tcW w:w="4860" w:type="dxa"/>
          </w:tcPr>
          <w:p w14:paraId="2F1B78E2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The measure at which electric charges moves past a given point in a circuit</w:t>
            </w:r>
          </w:p>
        </w:tc>
        <w:tc>
          <w:tcPr>
            <w:tcW w:w="1458" w:type="dxa"/>
          </w:tcPr>
          <w:p w14:paraId="4BF94AD8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Amperes (A)</w:t>
            </w:r>
          </w:p>
        </w:tc>
        <w:tc>
          <w:tcPr>
            <w:tcW w:w="2412" w:type="dxa"/>
          </w:tcPr>
          <w:p w14:paraId="35B92B05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Ammeter</w:t>
            </w:r>
          </w:p>
        </w:tc>
      </w:tr>
      <w:tr w:rsidR="00B66A5F" w:rsidRPr="00B66A5F" w14:paraId="26652C68" w14:textId="77777777" w:rsidTr="00B66A5F">
        <w:tc>
          <w:tcPr>
            <w:tcW w:w="1620" w:type="dxa"/>
          </w:tcPr>
          <w:p w14:paraId="67DDC584" w14:textId="77777777" w:rsidR="00B66A5F" w:rsidRPr="00B66A5F" w:rsidRDefault="00B66A5F" w:rsidP="00E73C91">
            <w:pPr>
              <w:rPr>
                <w:rFonts w:ascii="Calibri" w:hAnsi="Calibri"/>
                <w:b/>
              </w:rPr>
            </w:pPr>
            <w:r w:rsidRPr="00B66A5F">
              <w:rPr>
                <w:rFonts w:ascii="Calibri" w:hAnsi="Calibri"/>
                <w:b/>
              </w:rPr>
              <w:t>Resistance (R)</w:t>
            </w:r>
          </w:p>
        </w:tc>
        <w:tc>
          <w:tcPr>
            <w:tcW w:w="4860" w:type="dxa"/>
          </w:tcPr>
          <w:p w14:paraId="41EF545C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The measure of an objects opposition to the passage of a steady electric current</w:t>
            </w:r>
          </w:p>
        </w:tc>
        <w:tc>
          <w:tcPr>
            <w:tcW w:w="1458" w:type="dxa"/>
          </w:tcPr>
          <w:p w14:paraId="15842D7C" w14:textId="266030C2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Ohms (</w:t>
            </w:r>
            <w:r w:rsidRPr="00B66A5F">
              <w:rPr>
                <w:rFonts w:ascii="Calibri" w:hAnsi="Calibri"/>
                <w:lang w:val="el-GR"/>
              </w:rPr>
              <w:t>Ω</w:t>
            </w:r>
            <w:r w:rsidRPr="00B66A5F">
              <w:rPr>
                <w:rFonts w:ascii="Calibri" w:hAnsi="Calibri"/>
              </w:rPr>
              <w:t>)</w:t>
            </w:r>
          </w:p>
        </w:tc>
        <w:tc>
          <w:tcPr>
            <w:tcW w:w="2412" w:type="dxa"/>
          </w:tcPr>
          <w:p w14:paraId="0AD19C48" w14:textId="77777777" w:rsidR="00B66A5F" w:rsidRPr="00B66A5F" w:rsidRDefault="00B66A5F" w:rsidP="00E73C91">
            <w:pPr>
              <w:rPr>
                <w:rFonts w:ascii="Calibri" w:hAnsi="Calibri"/>
              </w:rPr>
            </w:pPr>
            <w:r w:rsidRPr="00B66A5F">
              <w:rPr>
                <w:rFonts w:ascii="Calibri" w:hAnsi="Calibri"/>
              </w:rPr>
              <w:t>Ohmmeter</w:t>
            </w:r>
          </w:p>
        </w:tc>
      </w:tr>
    </w:tbl>
    <w:p w14:paraId="648CDDF9" w14:textId="77777777" w:rsidR="00B66A5F" w:rsidRPr="00B66A5F" w:rsidRDefault="00B66A5F" w:rsidP="006D551F">
      <w:pPr>
        <w:rPr>
          <w:rFonts w:ascii="Calibri" w:hAnsi="Calibri"/>
        </w:rPr>
      </w:pPr>
    </w:p>
    <w:p w14:paraId="539FFC62" w14:textId="533B373A" w:rsidR="00AB4389" w:rsidRPr="00AB4389" w:rsidRDefault="00842B74" w:rsidP="00AB4389">
      <w:pPr>
        <w:tabs>
          <w:tab w:val="left" w:pos="1543"/>
        </w:tabs>
        <w:rPr>
          <w:rFonts w:ascii="Calibri" w:hAnsi="Calibri"/>
        </w:rPr>
      </w:pPr>
      <w:r>
        <w:rPr>
          <w:noProof/>
        </w:rPr>
        <w:lastRenderedPageBreak/>
        <w:drawing>
          <wp:anchor distT="0" distB="0" distL="114300" distR="114300" simplePos="0" relativeHeight="251698176" behindDoc="0" locked="0" layoutInCell="1" allowOverlap="1" wp14:anchorId="368CFAB9" wp14:editId="69A71062">
            <wp:simplePos x="0" y="0"/>
            <wp:positionH relativeFrom="column">
              <wp:posOffset>6629400</wp:posOffset>
            </wp:positionH>
            <wp:positionV relativeFrom="paragraph">
              <wp:posOffset>-1238885</wp:posOffset>
            </wp:positionV>
            <wp:extent cx="457200" cy="599440"/>
            <wp:effectExtent l="76200" t="76200" r="76200" b="6096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76801">
                      <a:off x="0" y="0"/>
                      <a:ext cx="45720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C91">
        <w:rPr>
          <w:rFonts w:ascii="Calibri" w:hAnsi="Calibri"/>
          <w:noProof/>
        </w:rPr>
        <w:drawing>
          <wp:anchor distT="0" distB="0" distL="114300" distR="114300" simplePos="0" relativeHeight="251685888" behindDoc="0" locked="0" layoutInCell="1" allowOverlap="1" wp14:anchorId="666D87C7" wp14:editId="12742339">
            <wp:simplePos x="0" y="0"/>
            <wp:positionH relativeFrom="column">
              <wp:posOffset>1257300</wp:posOffset>
            </wp:positionH>
            <wp:positionV relativeFrom="paragraph">
              <wp:posOffset>-802640</wp:posOffset>
            </wp:positionV>
            <wp:extent cx="625475" cy="541655"/>
            <wp:effectExtent l="0" t="0" r="9525" b="0"/>
            <wp:wrapNone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C91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8FEBC4" wp14:editId="54F74EC3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6858000" cy="1485900"/>
                <wp:effectExtent l="0" t="0" r="25400" b="38100"/>
                <wp:wrapThrough wrapText="bothSides">
                  <wp:wrapPolygon edited="0">
                    <wp:start x="320" y="0"/>
                    <wp:lineTo x="0" y="1477"/>
                    <wp:lineTo x="0" y="20308"/>
                    <wp:lineTo x="320" y="21785"/>
                    <wp:lineTo x="21280" y="21785"/>
                    <wp:lineTo x="21600" y="20308"/>
                    <wp:lineTo x="21600" y="1477"/>
                    <wp:lineTo x="21280" y="0"/>
                    <wp:lineTo x="320" y="0"/>
                  </wp:wrapPolygon>
                </wp:wrapThrough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4859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D64725" w14:textId="3F4557A0" w:rsidR="00AB4389" w:rsidRPr="00E73C91" w:rsidRDefault="00AB4389" w:rsidP="00E73C9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E73C91">
                              <w:rPr>
                                <w:rFonts w:ascii="Calibri" w:hAnsi="Calibri"/>
                                <w:b/>
                              </w:rPr>
                              <w:t>Ohm’s Law</w:t>
                            </w:r>
                          </w:p>
                          <w:p w14:paraId="55C3D650" w14:textId="3A7A9F6A" w:rsidR="00AB4389" w:rsidRDefault="00AB4389" w:rsidP="00E73C9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E73C91">
                              <w:rPr>
                                <w:rFonts w:ascii="Calibri" w:hAnsi="Calibri"/>
                                <w:i/>
                              </w:rPr>
                              <w:t>“The potential difference between two points on a conductor is directly related to the electric current flowing through the conductor” –George Ohm (1789-1854)</w:t>
                            </w:r>
                          </w:p>
                          <w:p w14:paraId="7B69FAF0" w14:textId="3BA87438" w:rsidR="00AB4389" w:rsidRDefault="00AB4389" w:rsidP="00E73C9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6A56D313" w14:textId="30706DD2" w:rsidR="00AB4389" w:rsidRPr="00E73C91" w:rsidRDefault="00AB4389" w:rsidP="00AB4389">
                            <w:pPr>
                              <w:ind w:left="2880"/>
                              <w:rPr>
                                <w:rFonts w:ascii="Calibri" w:hAnsi="Calibri"/>
                              </w:rPr>
                            </w:pPr>
                            <w:r w:rsidRPr="00E73C91">
                              <w:rPr>
                                <w:rFonts w:ascii="Calibri" w:hAnsi="Calibri"/>
                              </w:rPr>
                              <w:t>Potential difference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= Electric current x E</w:t>
                            </w:r>
                            <w:r w:rsidRPr="00E73C91">
                              <w:rPr>
                                <w:rFonts w:ascii="Calibri" w:hAnsi="Calibri"/>
                              </w:rPr>
                              <w:t>lectrical resistance</w:t>
                            </w:r>
                          </w:p>
                          <w:p w14:paraId="2BCCC964" w14:textId="375BD02C" w:rsidR="00AB4389" w:rsidRPr="00E73C91" w:rsidRDefault="00AB4389" w:rsidP="00AB4389">
                            <w:pPr>
                              <w:ind w:left="2880"/>
                              <w:rPr>
                                <w:rFonts w:ascii="Calibri" w:hAnsi="Calibri"/>
                              </w:rPr>
                            </w:pPr>
                            <w:r w:rsidRPr="00E73C91">
                              <w:rPr>
                                <w:rFonts w:ascii="Calibri" w:hAnsi="Calibri"/>
                              </w:rPr>
                              <w:t>V = I x R</w:t>
                            </w:r>
                          </w:p>
                          <w:p w14:paraId="4E740E90" w14:textId="30D77C2F" w:rsidR="00AB4389" w:rsidRPr="00E73C91" w:rsidRDefault="00AB4389" w:rsidP="00E73C91">
                            <w:pPr>
                              <w:ind w:left="720"/>
                              <w:rPr>
                                <w:rFonts w:ascii="Calibri" w:hAnsi="Calibri"/>
                              </w:rPr>
                            </w:pPr>
                          </w:p>
                          <w:p w14:paraId="555F8606" w14:textId="77777777" w:rsidR="00AB4389" w:rsidRPr="00E73C91" w:rsidRDefault="00AB4389" w:rsidP="00E73C9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4CA57A9B" w14:textId="77777777" w:rsidR="00AB4389" w:rsidRPr="00E73C91" w:rsidRDefault="00AB4389" w:rsidP="00E73C9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1" style="position:absolute;margin-left:0;margin-top:-8.95pt;width:540pt;height:11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eL76UCAACtBQAADgAAAGRycy9lMm9Eb2MueG1srFRba9swFH4f7D8Iva+2s6RLQ50SWjoGXVva&#10;jj4rspSYSTqapMTOfv2O5EtDNhiMvdg6OvdP3zmXV61WZC+cr8GUtDjLKRGGQ1WbTUm/vdx+mFPi&#10;AzMVU2BESQ/C06vl+3eXjV2ICWxBVcIRDGL8orEl3YZgF1nm+VZo5s/ACoNKCU6zgKLbZJVjDUbX&#10;Kpvk+XnWgKusAy68x9ubTkmXKb6UgocHKb0IRJUUawvp69J3Hb/Z8pItNo7Zbc37Mtg/VKFZbTDp&#10;GOqGBUZ2rv4tlK65Aw8ynHHQGUhZc5F6wG6K/KSb5y2zIvWC4Hg7wuT/X1h+v390pK7w7T5SYpjG&#10;N3qCnalERZ4QPWY2ShDUIVCN9Qu0f7aPrpc8HmPXrXQ6/rEf0iZwDyO4og2E4+X5fDbPc3wDjrpi&#10;Op9doIBxsjd363z4LECTeCipi3XEIhKybH/nQ2c/2MWUysSvB1VXt7VSSYjkEdfKkT3DZw9tkQKo&#10;nf4KVXc3w0r6x8drpMjJNRaVKBijpBKPEqAuJs0iHB0A6RQOSnQFPQmJiGLLk5R3DNTlYJwLE4q+&#10;dWXQOrpJLH507Ao+cVSjU28b3UTi+OiY/z3j6JGyggmjs64NuD8FqL4P5crOfui+6zm2H9p1m2g0&#10;G5iyhuqA1HLQzZy3/LbGZ71jPjwyh0OGVMDFER7wIxU0JYX+RMkW3M8/3Ud75D5qKWlwaEvqf+yY&#10;E5SoLwan4qKYTuOUJ2E6+zRBwR1r1scas9PXgAQpcEVZno7RPqjhKB3oV9wvq5gVVcxwzI2MGo7X&#10;oVsluJ+4WK2SEc61ZeHOPFseQ0eUI19f2lfmbM/sgENxD8N4s8UJtzvb6GlgtQsg60T8iHOHao8/&#10;7oREzn5/xaVzLCerty27/AUAAP//AwBQSwMEFAAGAAgAAAAhAAZ0oELeAAAACQEAAA8AAABkcnMv&#10;ZG93bnJldi54bWxMj8FOwzAQRO9I/QdrK3FBrZ0IhRCyqRDQW4VEQXB1420SEa9D7Lbh7+ue4Dg7&#10;q5k35WqyvTjS6DvHCMlSgSCunem4Qfh4Xy9yED5oNrp3TAi/5GFVza5KXRh34jc6bkMjYgj7QiO0&#10;IQyFlL5uyWq/dANx9PZutDpEOTbSjPoUw20vU6UyaXXHsaHVAz21VH9vDxYhD68/ny92Wmc3efZ8&#10;+yUp3ewJ8Xo+PT6ACDSFv2e44Ed0qCLTzh3YeNEjxCEBYZHc3YO42CpX8bRDSJMsAVmV8v+C6gwA&#10;AP//AwBQSwECLQAUAAYACAAAACEA5JnDwPsAAADhAQAAEwAAAAAAAAAAAAAAAAAAAAAAW0NvbnRl&#10;bnRfVHlwZXNdLnhtbFBLAQItABQABgAIAAAAIQAjsmrh1wAAAJQBAAALAAAAAAAAAAAAAAAAACwB&#10;AABfcmVscy8ucmVsc1BLAQItABQABgAIAAAAIQCdN4vvpQIAAK0FAAAOAAAAAAAAAAAAAAAAACwC&#10;AABkcnMvZTJvRG9jLnhtbFBLAQItABQABgAIAAAAIQAGdKBC3gAAAAkBAAAPAAAAAAAAAAAAAAAA&#10;AP0EAABkcnMvZG93bnJldi54bWxQSwUGAAAAAAQABADzAAAACAYAAAAA&#10;" fillcolor="white [3201]" strokecolor="gray [1629]" strokeweight="2pt">
                <v:textbox>
                  <w:txbxContent>
                    <w:p w14:paraId="03D64725" w14:textId="3F4557A0" w:rsidR="00AB4389" w:rsidRPr="00E73C91" w:rsidRDefault="00AB4389" w:rsidP="00E73C91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E73C91">
                        <w:rPr>
                          <w:rFonts w:ascii="Calibri" w:hAnsi="Calibri"/>
                          <w:b/>
                        </w:rPr>
                        <w:t>Ohm’s Law</w:t>
                      </w:r>
                    </w:p>
                    <w:p w14:paraId="55C3D650" w14:textId="3A7A9F6A" w:rsidR="00AB4389" w:rsidRDefault="00AB4389" w:rsidP="00E73C91">
                      <w:pPr>
                        <w:rPr>
                          <w:rFonts w:ascii="Calibri" w:hAnsi="Calibri"/>
                        </w:rPr>
                      </w:pPr>
                      <w:r w:rsidRPr="00E73C91">
                        <w:rPr>
                          <w:rFonts w:ascii="Calibri" w:hAnsi="Calibri"/>
                          <w:i/>
                        </w:rPr>
                        <w:t>“The potential difference between two points on a conductor is directly related to the electric current flowing through the conductor” –George Ohm (1789-1854)</w:t>
                      </w:r>
                    </w:p>
                    <w:p w14:paraId="7B69FAF0" w14:textId="3BA87438" w:rsidR="00AB4389" w:rsidRDefault="00AB4389" w:rsidP="00E73C91">
                      <w:pPr>
                        <w:rPr>
                          <w:rFonts w:ascii="Calibri" w:hAnsi="Calibri"/>
                        </w:rPr>
                      </w:pPr>
                    </w:p>
                    <w:p w14:paraId="6A56D313" w14:textId="30706DD2" w:rsidR="00AB4389" w:rsidRPr="00E73C91" w:rsidRDefault="00AB4389" w:rsidP="00AB4389">
                      <w:pPr>
                        <w:ind w:left="2880"/>
                        <w:rPr>
                          <w:rFonts w:ascii="Calibri" w:hAnsi="Calibri"/>
                        </w:rPr>
                      </w:pPr>
                      <w:r w:rsidRPr="00E73C91">
                        <w:rPr>
                          <w:rFonts w:ascii="Calibri" w:hAnsi="Calibri"/>
                        </w:rPr>
                        <w:t>Potential difference</w:t>
                      </w:r>
                      <w:r>
                        <w:rPr>
                          <w:rFonts w:ascii="Calibri" w:hAnsi="Calibri"/>
                        </w:rPr>
                        <w:t xml:space="preserve"> = Electric current x E</w:t>
                      </w:r>
                      <w:r w:rsidRPr="00E73C91">
                        <w:rPr>
                          <w:rFonts w:ascii="Calibri" w:hAnsi="Calibri"/>
                        </w:rPr>
                        <w:t>lectrical resistance</w:t>
                      </w:r>
                    </w:p>
                    <w:p w14:paraId="2BCCC964" w14:textId="375BD02C" w:rsidR="00AB4389" w:rsidRPr="00E73C91" w:rsidRDefault="00AB4389" w:rsidP="00AB4389">
                      <w:pPr>
                        <w:ind w:left="2880"/>
                        <w:rPr>
                          <w:rFonts w:ascii="Calibri" w:hAnsi="Calibri"/>
                        </w:rPr>
                      </w:pPr>
                      <w:r w:rsidRPr="00E73C91">
                        <w:rPr>
                          <w:rFonts w:ascii="Calibri" w:hAnsi="Calibri"/>
                        </w:rPr>
                        <w:t>V = I x R</w:t>
                      </w:r>
                    </w:p>
                    <w:p w14:paraId="4E740E90" w14:textId="30D77C2F" w:rsidR="00AB4389" w:rsidRPr="00E73C91" w:rsidRDefault="00AB4389" w:rsidP="00E73C91">
                      <w:pPr>
                        <w:ind w:left="720"/>
                        <w:rPr>
                          <w:rFonts w:ascii="Calibri" w:hAnsi="Calibri"/>
                        </w:rPr>
                      </w:pPr>
                    </w:p>
                    <w:p w14:paraId="555F8606" w14:textId="77777777" w:rsidR="00AB4389" w:rsidRPr="00E73C91" w:rsidRDefault="00AB4389" w:rsidP="00E73C91">
                      <w:pPr>
                        <w:rPr>
                          <w:rFonts w:ascii="Calibri" w:hAnsi="Calibri"/>
                        </w:rPr>
                      </w:pPr>
                    </w:p>
                    <w:p w14:paraId="4CA57A9B" w14:textId="77777777" w:rsidR="00AB4389" w:rsidRPr="00E73C91" w:rsidRDefault="00AB4389" w:rsidP="00E73C9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B4389">
        <w:rPr>
          <w:rFonts w:ascii="Calibri" w:hAnsi="Calibri"/>
          <w:b/>
          <w:sz w:val="28"/>
          <w:szCs w:val="28"/>
          <w:u w:val="single"/>
        </w:rPr>
        <w:t>Circuits</w:t>
      </w:r>
    </w:p>
    <w:p w14:paraId="7DE490B2" w14:textId="4C65E667" w:rsidR="00AB4389" w:rsidRPr="00AB4389" w:rsidRDefault="00A74CBE" w:rsidP="00AB4389">
      <w:pPr>
        <w:rPr>
          <w:rFonts w:ascii="Calibri" w:hAnsi="Calibri"/>
          <w:b/>
          <w:u w:val="single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86912" behindDoc="0" locked="0" layoutInCell="1" allowOverlap="1" wp14:anchorId="1BE97CC1" wp14:editId="764B046F">
            <wp:simplePos x="0" y="0"/>
            <wp:positionH relativeFrom="column">
              <wp:posOffset>4914900</wp:posOffset>
            </wp:positionH>
            <wp:positionV relativeFrom="paragraph">
              <wp:posOffset>73025</wp:posOffset>
            </wp:positionV>
            <wp:extent cx="2057400" cy="1391285"/>
            <wp:effectExtent l="0" t="0" r="0" b="57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uit-diagram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773BDF" w14:textId="6259D7AE" w:rsidR="00AB4389" w:rsidRDefault="00AB4389" w:rsidP="00AB4389">
      <w:pPr>
        <w:rPr>
          <w:rFonts w:ascii="Calibri" w:hAnsi="Calibri"/>
        </w:rPr>
      </w:pPr>
      <w:r>
        <w:rPr>
          <w:rFonts w:ascii="Calibri" w:hAnsi="Calibri"/>
          <w:b/>
        </w:rPr>
        <w:t xml:space="preserve">Electric circuit – </w:t>
      </w:r>
      <w:r>
        <w:rPr>
          <w:rFonts w:ascii="Calibri" w:hAnsi="Calibri"/>
        </w:rPr>
        <w:t>Controlled path of flowing electricity in a complete circle</w:t>
      </w:r>
    </w:p>
    <w:p w14:paraId="7E30F126" w14:textId="492C7D2E" w:rsidR="00AB4389" w:rsidRDefault="00AB4389" w:rsidP="00842B74">
      <w:pPr>
        <w:tabs>
          <w:tab w:val="left" w:pos="720"/>
          <w:tab w:val="right" w:pos="10800"/>
        </w:tabs>
        <w:rPr>
          <w:rFonts w:ascii="Calibri" w:hAnsi="Calibri"/>
        </w:rPr>
      </w:pPr>
      <w:r>
        <w:rPr>
          <w:rFonts w:ascii="Calibri" w:hAnsi="Calibri"/>
        </w:rPr>
        <w:tab/>
      </w:r>
      <w:r w:rsidR="00842B74">
        <w:rPr>
          <w:rFonts w:ascii="Calibri" w:hAnsi="Calibri"/>
        </w:rPr>
        <w:tab/>
      </w:r>
      <w:bookmarkStart w:id="0" w:name="_GoBack"/>
      <w:bookmarkEnd w:id="0"/>
    </w:p>
    <w:p w14:paraId="7BEC053D" w14:textId="36A04886" w:rsidR="00AB4389" w:rsidRDefault="00AB4389" w:rsidP="00AB4389">
      <w:pPr>
        <w:ind w:firstLine="720"/>
        <w:rPr>
          <w:rFonts w:ascii="Calibri" w:hAnsi="Calibri"/>
        </w:rPr>
      </w:pPr>
      <w:r>
        <w:rPr>
          <w:rFonts w:ascii="Calibri" w:hAnsi="Calibri"/>
        </w:rPr>
        <w:t>Features of an electric circuit:</w:t>
      </w:r>
      <w:r w:rsidRPr="00AB4389">
        <w:rPr>
          <w:rFonts w:ascii="Calibri" w:hAnsi="Calibri"/>
          <w:noProof/>
        </w:rPr>
        <w:t xml:space="preserve"> </w:t>
      </w:r>
    </w:p>
    <w:p w14:paraId="3BD52F88" w14:textId="630E10B4" w:rsidR="00AB4389" w:rsidRDefault="00AB4389" w:rsidP="00AB438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Source – Where the electricity comes from</w:t>
      </w:r>
    </w:p>
    <w:p w14:paraId="30D41A10" w14:textId="361075C9" w:rsidR="00AB4389" w:rsidRDefault="00AB4389" w:rsidP="00AB438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Load: Where the electrical energy is transferred and converted</w:t>
      </w:r>
    </w:p>
    <w:p w14:paraId="04BBDCC0" w14:textId="3E7F4340" w:rsidR="00AB4389" w:rsidRDefault="00AB4389" w:rsidP="00AB438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Control: A switch that starts and stops the electricity</w:t>
      </w:r>
    </w:p>
    <w:p w14:paraId="3083772A" w14:textId="3343C28C" w:rsidR="00AB4389" w:rsidRPr="00AB4389" w:rsidRDefault="00AB4389" w:rsidP="00AB438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Connectors: The paths where the electricity runs</w:t>
      </w:r>
    </w:p>
    <w:p w14:paraId="03750C90" w14:textId="77777777" w:rsidR="00F073D3" w:rsidRPr="006D551F" w:rsidRDefault="00F073D3" w:rsidP="006D551F">
      <w:pPr>
        <w:rPr>
          <w:rFonts w:ascii="Calibri" w:hAnsi="Calibri"/>
        </w:rPr>
      </w:pPr>
    </w:p>
    <w:p w14:paraId="61A47BDE" w14:textId="75C6263B" w:rsidR="00AB4389" w:rsidRPr="00AB4389" w:rsidRDefault="00A74CBE" w:rsidP="00AB4389">
      <w:pPr>
        <w:rPr>
          <w:rFonts w:ascii="Calibri" w:hAnsi="Calibri"/>
          <w:b/>
        </w:rPr>
      </w:pPr>
      <w:r w:rsidRPr="00A74CB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B596E0" wp14:editId="47E335B9">
                <wp:simplePos x="0" y="0"/>
                <wp:positionH relativeFrom="column">
                  <wp:posOffset>4000500</wp:posOffset>
                </wp:positionH>
                <wp:positionV relativeFrom="paragraph">
                  <wp:posOffset>18415</wp:posOffset>
                </wp:positionV>
                <wp:extent cx="3027680" cy="6858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768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DEE59" w14:textId="18292665" w:rsidR="00A74CBE" w:rsidRPr="00A74CBE" w:rsidRDefault="00A74CBE" w:rsidP="00A74CB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74CBE">
                              <w:rPr>
                                <w:rFonts w:ascii="Calibri" w:hAnsi="Calibri"/>
                                <w:b/>
                              </w:rPr>
                              <w:t>Parallel</w:t>
                            </w:r>
                            <w:r w:rsidRPr="00A74CBE">
                              <w:rPr>
                                <w:rFonts w:ascii="Calibri" w:hAnsi="Calibri"/>
                                <w:b/>
                              </w:rPr>
                              <w:t xml:space="preserve"> Circuit –</w:t>
                            </w:r>
                            <w:r w:rsidRPr="00A74CBE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Two</w:t>
                            </w:r>
                            <w:r w:rsidRPr="00A74CBE">
                              <w:rPr>
                                <w:rFonts w:ascii="Calibri" w:hAnsi="Calibri"/>
                              </w:rPr>
                              <w:t xml:space="preserve"> or more paths for electric charge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to </w:t>
                            </w:r>
                            <w:r w:rsidRPr="00A74CBE">
                              <w:rPr>
                                <w:rFonts w:ascii="Calibri" w:hAnsi="Calibri"/>
                              </w:rPr>
                              <w:t>follow (branches)</w:t>
                            </w:r>
                          </w:p>
                          <w:p w14:paraId="69951715" w14:textId="0096552A" w:rsidR="00A74CBE" w:rsidRPr="00A74CBE" w:rsidRDefault="00A74CBE" w:rsidP="00A74CBE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margin-left:315pt;margin-top:1.45pt;width:238.4pt;height:5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LBRdICAAAXBgAADgAAAGRycy9lMm9Eb2MueG1srFRLb9swDL4P2H8QdE9tZ3kadQo3RYYBRVss&#10;HXpWZCkxptckJXE27L+PkuM07XZYh11sivxEkR8fl1eNFGjHrKu1KnB2kWLEFNVVrdYF/vK46E0w&#10;cp6oigitWIEPzOGr2ft3l3uTs77eaFExi8CJcvneFHjjvcmTxNENk8RdaMMUGLm2kng42nVSWbIH&#10;71Ik/TQdJXttK2M1Zc6B9qY14ln0zzmj/p5zxzwSBYbYfPza+F2FbzK7JPnaErOp6TEM8g9RSFIr&#10;ePTk6oZ4gra2/s2VrKnVTnN/QbVMNOc1ZTEHyCZLX2Wz3BDDYi5AjjMnmtz/c0vvdg8W1RXUboqR&#10;IhJq9Mgaj651g0AF/OyNywG2NAD0DegB2+kdKEPaDbcy/CEhBHZg+nBiN3ijoPyQ9sejCZgo2EaT&#10;4SSN9CfPt411/iPTEgWhwBaqF0klu1vnIRKAdpDwmNKLWohYQaFeKADYalhsgfY2ySESEAMyxBTL&#10;82M+HPfL8XDaG5XDrDfI0kmvLNN+72ZRpmU6WMyng+ufEIUk2SDfQ6MYaLPAEBCxEGR9LEow/11V&#10;JKEvejjLktg9bX7gOObZhZoE9luWo+QPgoUEhPrMONQtkh0UcWLYXFi0I9DrhFKmfKxTJAPQAcWB&#10;sLdcPOIjZZHKt1xuye9e1sqfLstaaRtL+yrs6msXMm/xQMZZ3kH0zaqJDTvumnClqwP0ptXtdDtD&#10;FzU00C1x/oFYGGfoOVhR/h4+XOh9gfVRwmij7fc/6QMe6glWjELVC+y+bYllGIlPCuZvmg0GYZ/E&#10;wwB6CA723LI6t6itnGuoSgbL0NAoBrwXncitlk+wycrwKpiIovB2gX0nzn27tGATUlaWEQQbxBB/&#10;q5aGBtehSGE8HpsnYs1xhjw00p3uFgnJX41Siw03lS63XvM6zlnguWX1yD9sn9iWx00Z1tv5OaKe&#10;9/nsFwAAAP//AwBQSwMEFAAGAAgAAAAhAMeO/47cAAAACgEAAA8AAABkcnMvZG93bnJldi54bWxM&#10;j01PwzAMhu9I/IfISNyYswEVLU0nBOIKYnxI3LzGaysap2qytfx7Mi5ws/Var5+nXM+uVwceQ+fF&#10;wHKhQbHU3nbSGHh7fby4ARUiiaXeCxv45gDr6vSkpML6SV74sImNSiUSCjLQxjgUiKFu2VFY+IEl&#10;ZTs/OoppHRu0I02p3PW40jpDR52kDy0NfN9y/bXZOwPvT7vPjyv93Dy462Hys0ZxORpzfjbf3YKK&#10;PMe/YzjiJ3SoEtPW78UG1RvILnVyiQZWOahjvtRZctn+TjlgVeJ/heoHAAD//wMAUEsBAi0AFAAG&#10;AAgAAAAhAOSZw8D7AAAA4QEAABMAAAAAAAAAAAAAAAAAAAAAAFtDb250ZW50X1R5cGVzXS54bWxQ&#10;SwECLQAUAAYACAAAACEAI7Jq4dcAAACUAQAACwAAAAAAAAAAAAAAAAAsAQAAX3JlbHMvLnJlbHNQ&#10;SwECLQAUAAYACAAAACEAEDLBRdICAAAXBgAADgAAAAAAAAAAAAAAAAAsAgAAZHJzL2Uyb0RvYy54&#10;bWxQSwECLQAUAAYACAAAACEAx47/jtwAAAAKAQAADwAAAAAAAAAAAAAAAAAqBQAAZHJzL2Rvd25y&#10;ZXYueG1sUEsFBgAAAAAEAAQA8wAAADMGAAAAAA==&#10;" filled="f" stroked="f">
                <v:textbox>
                  <w:txbxContent>
                    <w:p w14:paraId="224DEE59" w14:textId="18292665" w:rsidR="00A74CBE" w:rsidRPr="00A74CBE" w:rsidRDefault="00A74CBE" w:rsidP="00A74CBE">
                      <w:pPr>
                        <w:rPr>
                          <w:rFonts w:ascii="Calibri" w:hAnsi="Calibri"/>
                        </w:rPr>
                      </w:pPr>
                      <w:r w:rsidRPr="00A74CBE">
                        <w:rPr>
                          <w:rFonts w:ascii="Calibri" w:hAnsi="Calibri"/>
                          <w:b/>
                        </w:rPr>
                        <w:t>Parallel</w:t>
                      </w:r>
                      <w:r w:rsidRPr="00A74CBE">
                        <w:rPr>
                          <w:rFonts w:ascii="Calibri" w:hAnsi="Calibri"/>
                          <w:b/>
                        </w:rPr>
                        <w:t xml:space="preserve"> Circuit –</w:t>
                      </w:r>
                      <w:r w:rsidRPr="00A74CBE">
                        <w:rPr>
                          <w:rFonts w:ascii="Calibri" w:hAnsi="Calibri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>Two</w:t>
                      </w:r>
                      <w:r w:rsidRPr="00A74CBE">
                        <w:rPr>
                          <w:rFonts w:ascii="Calibri" w:hAnsi="Calibri"/>
                        </w:rPr>
                        <w:t xml:space="preserve"> or more paths for electric charge</w:t>
                      </w:r>
                      <w:r>
                        <w:rPr>
                          <w:rFonts w:ascii="Calibri" w:hAnsi="Calibri"/>
                        </w:rPr>
                        <w:t xml:space="preserve"> to </w:t>
                      </w:r>
                      <w:r w:rsidRPr="00A74CBE">
                        <w:rPr>
                          <w:rFonts w:ascii="Calibri" w:hAnsi="Calibri"/>
                        </w:rPr>
                        <w:t>follow (branches)</w:t>
                      </w:r>
                    </w:p>
                    <w:p w14:paraId="69951715" w14:textId="0096552A" w:rsidR="00A74CBE" w:rsidRPr="00A74CBE" w:rsidRDefault="00A74CBE" w:rsidP="00A74CBE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74CB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43DD7D" wp14:editId="04BB29D0">
                <wp:simplePos x="0" y="0"/>
                <wp:positionH relativeFrom="column">
                  <wp:posOffset>487680</wp:posOffset>
                </wp:positionH>
                <wp:positionV relativeFrom="paragraph">
                  <wp:posOffset>18415</wp:posOffset>
                </wp:positionV>
                <wp:extent cx="2827020" cy="3429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702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FEEDB8" w14:textId="623F78B3" w:rsidR="00A74CBE" w:rsidRPr="00A74CBE" w:rsidRDefault="00A74CB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74CBE">
                              <w:rPr>
                                <w:rFonts w:ascii="Calibri" w:hAnsi="Calibri"/>
                                <w:b/>
                              </w:rPr>
                              <w:t>Series Circuit –</w:t>
                            </w:r>
                            <w:r w:rsidRPr="00A74CBE">
                              <w:rPr>
                                <w:rFonts w:ascii="Calibri" w:hAnsi="Calibri"/>
                              </w:rPr>
                              <w:t xml:space="preserve"> One path of electric charge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38.4pt;margin-top:1.45pt;width:222.6pt;height:27pt;z-index:2516899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xlidACAAAVBgAADgAAAGRycy9lMm9Eb2MueG1srFTJbtswEL0X6D8QvDtaqiwWIgeKAxcFgiZo&#10;UuTMUJQtVCIJkrHlFv33PlKW46Q9NEUv0nDmcTjzZjm/6LuWrIWxjZIFTY5iSoTkqmrksqBf7xeT&#10;M0qsY7JirZKioFth6cXs/bvzjc5FqlaqrYQhcCJtvtEFXTmn8yiyfCU6Zo+UFhLGWpmOORzNMqoM&#10;28B710ZpHJ9EG2UqbRQX1kJ7NRjpLPiva8HdTV1b4UhbUMTmwteE76P/RrNzli8N06uG78Jg/xBF&#10;xxqJR/eurphj5Mk0v7nqGm6UVbU74qqLVF03XIQckE0Sv8rmbsW0CLmAHKv3NNn/55Z/Xt8a0lSo&#10;HSolWYca3YvekUvVE6jAz0bbHLA7DaDroQd21Fsofdp9bTr/R0IEdjC93bPrvXEo07P0NE5h4rB9&#10;yNJpHOiPnm9rY91HoTrihYIaVC+QytbX1iESQEeIf0yqRdO2oYKtfKEAcNCI0ALDbZYjEoge6WMK&#10;5fkxPz5Ny9Pj6eSkPE4mWRKfTcoyTidXizIu42wxn2aXPxFFx5Is36BRNNrMMwQiFi1b7orizX9X&#10;lY7xFz2cJFHoniE/OA55jqFGnv2B5SC5bSt8Aq38ImrULZDtFWFixLw1ZM3Q64xzIV2oUyADaI+q&#10;QdhbLu7wgbJA5VsuD+SPLyvp9pe7RioTSvsq7OrbGHI94EHGQd5edP1jHxr2ZGzCR1Vt0ZtGDdNt&#10;NV80aKBrZt0tMxhn9BxWlLvBp27VpqBqJ1GyUub7n/Qej3rCSomvekEl9hcl7SeJ6ZsmWea3SThk&#10;6CAczKHl8dAin7q5Qk0SrELNg+jxrh3F2qjuAXus9G/CxCTHywV1ozh3w8rCHuSiLAMI+0Mzdy3v&#10;NPeufYn8cNz3D8zo3QQ5tNFnNa4Rlr8apAHrb0pVPjlVN2HKPMsDpzv2sXtCU+72pF9uh+eAet7m&#10;s18AAAD//wMAUEsDBBQABgAIAAAAIQDUcKCm3wAAAAcBAAAPAAAAZHJzL2Rvd25yZXYueG1sTI/B&#10;TsMwEETvSPyDtUhcUOvUiEBDnAqB4EJVRMuBoxMvSSBeR7GbBr6+ywluO5rRzNt8NblOjDiE1pOG&#10;xTwBgVR521Kt4W33OLsBEaIhazpPqOEbA6yK05PcZNYf6BXHbawFl1DIjIYmxj6TMlQNOhPmvkdi&#10;78MPzkSWQy3tYA5c7jqpkiSVzrTEC43p8b7B6mu7dxp+Xoa1V2r9tCjfL9sxPlx8bp43Wp+fTXe3&#10;ICJO8S8Mv/iMDgUzlX5PNohOw3XK5FGDWoJg+0opfq3kI12CLHL5n784AgAA//8DAFBLAQItABQA&#10;BgAIAAAAIQDkmcPA+wAAAOEBAAATAAAAAAAAAAAAAAAAAAAAAABbQ29udGVudF9UeXBlc10ueG1s&#10;UEsBAi0AFAAGAAgAAAAhACOyauHXAAAAlAEAAAsAAAAAAAAAAAAAAAAALAEAAF9yZWxzLy5yZWxz&#10;UEsBAi0AFAAGAAgAAAAhAIJ8ZYnQAgAAFQYAAA4AAAAAAAAAAAAAAAAALAIAAGRycy9lMm9Eb2Mu&#10;eG1sUEsBAi0AFAAGAAgAAAAhANRwoKbfAAAABwEAAA8AAAAAAAAAAAAAAAAAKAUAAGRycy9kb3du&#10;cmV2LnhtbFBLBQYAAAAABAAEAPMAAAA0BgAAAAA=&#10;" filled="f" stroked="f">
                <v:textbox>
                  <w:txbxContent>
                    <w:p w14:paraId="1EFEEDB8" w14:textId="623F78B3" w:rsidR="00A74CBE" w:rsidRPr="00A74CBE" w:rsidRDefault="00A74CBE">
                      <w:pPr>
                        <w:rPr>
                          <w:rFonts w:ascii="Calibri" w:hAnsi="Calibri"/>
                        </w:rPr>
                      </w:pPr>
                      <w:r w:rsidRPr="00A74CBE">
                        <w:rPr>
                          <w:rFonts w:ascii="Calibri" w:hAnsi="Calibri"/>
                          <w:b/>
                        </w:rPr>
                        <w:t>Series Circuit –</w:t>
                      </w:r>
                      <w:r w:rsidRPr="00A74CBE">
                        <w:rPr>
                          <w:rFonts w:ascii="Calibri" w:hAnsi="Calibri"/>
                        </w:rPr>
                        <w:t xml:space="preserve"> One path of electric charge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140EC7" w14:textId="59F5EA2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5F87A223" w14:textId="4A24C504" w:rsidR="00F073D3" w:rsidRDefault="00A74CBE" w:rsidP="00F073D3">
      <w:pPr>
        <w:pStyle w:val="ListParagraph"/>
        <w:ind w:left="-720"/>
        <w:jc w:val="center"/>
        <w:rPr>
          <w:rFonts w:ascii="Calibri" w:hAnsi="Calibri"/>
        </w:rPr>
      </w:pPr>
      <w:r>
        <w:rPr>
          <w:rFonts w:ascii="Calibri" w:hAnsi="Calibri"/>
          <w:b/>
          <w:noProof/>
        </w:rPr>
        <w:drawing>
          <wp:anchor distT="0" distB="0" distL="114300" distR="114300" simplePos="0" relativeHeight="251687936" behindDoc="0" locked="0" layoutInCell="1" allowOverlap="1" wp14:anchorId="71FAA52D" wp14:editId="7FA7050A">
            <wp:simplePos x="0" y="0"/>
            <wp:positionH relativeFrom="column">
              <wp:posOffset>800100</wp:posOffset>
            </wp:positionH>
            <wp:positionV relativeFrom="paragraph">
              <wp:posOffset>41910</wp:posOffset>
            </wp:positionV>
            <wp:extent cx="2057400" cy="861695"/>
            <wp:effectExtent l="0" t="0" r="0" b="190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ies:parallel.gif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70" t="11170" r="12063" b="55775"/>
                    <a:stretch/>
                  </pic:blipFill>
                  <pic:spPr bwMode="auto">
                    <a:xfrm>
                      <a:off x="0" y="0"/>
                      <a:ext cx="2057400" cy="861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noProof/>
        </w:rPr>
        <w:drawing>
          <wp:anchor distT="0" distB="0" distL="114300" distR="114300" simplePos="0" relativeHeight="251688960" behindDoc="0" locked="0" layoutInCell="1" allowOverlap="1" wp14:anchorId="2CFB399B" wp14:editId="502C09ED">
            <wp:simplePos x="0" y="0"/>
            <wp:positionH relativeFrom="column">
              <wp:posOffset>4229100</wp:posOffset>
            </wp:positionH>
            <wp:positionV relativeFrom="paragraph">
              <wp:posOffset>89535</wp:posOffset>
            </wp:positionV>
            <wp:extent cx="1828800" cy="928370"/>
            <wp:effectExtent l="0" t="0" r="0" b="1143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ies:parallel.gif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95" t="60411" r="18651" b="3114"/>
                    <a:stretch/>
                  </pic:blipFill>
                  <pic:spPr bwMode="auto">
                    <a:xfrm>
                      <a:off x="0" y="0"/>
                      <a:ext cx="1828800" cy="928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63FB3E" w14:textId="1841A0A2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23AA7442" w14:textId="3172F9EB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5D3ACFD5" w14:textId="32E45AB9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3443FFA3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2FB2E137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7C76BC04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7217D8C4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17E3C606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1830A089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1C8B5EC5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29BF6B7B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2F8B2533" w14:textId="77777777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081EF55D" w14:textId="7A8D1E42" w:rsidR="00F073D3" w:rsidRDefault="00F073D3" w:rsidP="00F073D3">
      <w:pPr>
        <w:pStyle w:val="ListParagraph"/>
        <w:ind w:left="-720"/>
        <w:jc w:val="center"/>
        <w:rPr>
          <w:rFonts w:ascii="Calibri" w:hAnsi="Calibri"/>
        </w:rPr>
      </w:pPr>
    </w:p>
    <w:p w14:paraId="26B7B07A" w14:textId="77777777" w:rsidR="001A3DF0" w:rsidRPr="001A3DF0" w:rsidRDefault="001A3DF0" w:rsidP="001A3DF0">
      <w:pPr>
        <w:rPr>
          <w:rFonts w:ascii="Calibri" w:hAnsi="Calibri"/>
        </w:rPr>
      </w:pPr>
    </w:p>
    <w:sectPr w:rsidR="001A3DF0" w:rsidRPr="001A3DF0" w:rsidSect="004A49F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442C7" w14:textId="77777777" w:rsidR="00AB4389" w:rsidRDefault="00AB4389" w:rsidP="00AB4389">
      <w:r>
        <w:separator/>
      </w:r>
    </w:p>
  </w:endnote>
  <w:endnote w:type="continuationSeparator" w:id="0">
    <w:p w14:paraId="572ADA5B" w14:textId="77777777" w:rsidR="00AB4389" w:rsidRDefault="00AB4389" w:rsidP="00AB4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2BBF8" w14:textId="77777777" w:rsidR="00AB4389" w:rsidRDefault="00AB4389" w:rsidP="00AB4389">
      <w:r>
        <w:separator/>
      </w:r>
    </w:p>
  </w:footnote>
  <w:footnote w:type="continuationSeparator" w:id="0">
    <w:p w14:paraId="41322E28" w14:textId="77777777" w:rsidR="00AB4389" w:rsidRDefault="00AB4389" w:rsidP="00AB4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26483"/>
    <w:multiLevelType w:val="hybridMultilevel"/>
    <w:tmpl w:val="A11A1308"/>
    <w:lvl w:ilvl="0" w:tplc="04090011">
      <w:start w:val="1"/>
      <w:numFmt w:val="decimal"/>
      <w:lvlText w:val="%1)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">
    <w:nsid w:val="44D90900"/>
    <w:multiLevelType w:val="hybridMultilevel"/>
    <w:tmpl w:val="526A3F22"/>
    <w:lvl w:ilvl="0" w:tplc="493A88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A615C94"/>
    <w:multiLevelType w:val="hybridMultilevel"/>
    <w:tmpl w:val="783048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F0"/>
    <w:rsid w:val="001A3DF0"/>
    <w:rsid w:val="004A49F0"/>
    <w:rsid w:val="006D2D7F"/>
    <w:rsid w:val="006D551F"/>
    <w:rsid w:val="006E4D70"/>
    <w:rsid w:val="007025C9"/>
    <w:rsid w:val="00706604"/>
    <w:rsid w:val="00842B74"/>
    <w:rsid w:val="0099168E"/>
    <w:rsid w:val="00A74CBE"/>
    <w:rsid w:val="00AB4389"/>
    <w:rsid w:val="00B66A5F"/>
    <w:rsid w:val="00BD253A"/>
    <w:rsid w:val="00E73C91"/>
    <w:rsid w:val="00F0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EAEE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9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F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A49F0"/>
    <w:pPr>
      <w:ind w:left="720"/>
      <w:contextualSpacing/>
    </w:pPr>
  </w:style>
  <w:style w:type="table" w:styleId="TableGrid">
    <w:name w:val="Table Grid"/>
    <w:basedOn w:val="TableNormal"/>
    <w:uiPriority w:val="59"/>
    <w:rsid w:val="006E4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B43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389"/>
  </w:style>
  <w:style w:type="paragraph" w:styleId="Footer">
    <w:name w:val="footer"/>
    <w:basedOn w:val="Normal"/>
    <w:link w:val="FooterChar"/>
    <w:uiPriority w:val="99"/>
    <w:unhideWhenUsed/>
    <w:rsid w:val="00AB43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38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9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F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A49F0"/>
    <w:pPr>
      <w:ind w:left="720"/>
      <w:contextualSpacing/>
    </w:pPr>
  </w:style>
  <w:style w:type="table" w:styleId="TableGrid">
    <w:name w:val="Table Grid"/>
    <w:basedOn w:val="TableNormal"/>
    <w:uiPriority w:val="59"/>
    <w:rsid w:val="006E4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B43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389"/>
  </w:style>
  <w:style w:type="paragraph" w:styleId="Footer">
    <w:name w:val="footer"/>
    <w:basedOn w:val="Normal"/>
    <w:link w:val="FooterChar"/>
    <w:uiPriority w:val="99"/>
    <w:unhideWhenUsed/>
    <w:rsid w:val="00AB43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g"/><Relationship Id="rId12" Type="http://schemas.openxmlformats.org/officeDocument/2006/relationships/image" Target="media/image5.gif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gif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279</Words>
  <Characters>1576</Characters>
  <Application>Microsoft Macintosh Word</Application>
  <DocSecurity>0</DocSecurity>
  <Lines>63</Lines>
  <Paragraphs>31</Paragraphs>
  <ScaleCrop>false</ScaleCrop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Chong</dc:creator>
  <cp:keywords/>
  <dc:description/>
  <cp:lastModifiedBy>Jasmine Chong</cp:lastModifiedBy>
  <cp:revision>6</cp:revision>
  <dcterms:created xsi:type="dcterms:W3CDTF">2012-01-25T03:37:00Z</dcterms:created>
  <dcterms:modified xsi:type="dcterms:W3CDTF">2012-01-25T05:09:00Z</dcterms:modified>
</cp:coreProperties>
</file>